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E0978" w14:textId="77777777" w:rsidR="00DF5B2E" w:rsidRPr="001D3A9A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  <w:lang w:val="en-US"/>
        </w:rPr>
      </w:pPr>
    </w:p>
    <w:p w14:paraId="046E2D8B" w14:textId="77777777" w:rsidR="00D20AAF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14:paraId="11D5E505" w14:textId="77777777"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55BFBB25" w14:textId="77777777" w:rsidR="00F8634F" w:rsidRPr="00137BCB" w:rsidRDefault="00F8634F" w:rsidP="00264E03">
      <w:pPr>
        <w:pStyle w:val="ac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77B5B79" w14:textId="77777777" w:rsidR="00651C2C" w:rsidRPr="00137BCB" w:rsidRDefault="00853BD4" w:rsidP="00264E03">
      <w:pPr>
        <w:pStyle w:val="ad"/>
        <w:pBdr>
          <w:bottom w:val="single" w:sz="4" w:space="1" w:color="auto"/>
        </w:pBdr>
        <w:ind w:firstLine="567"/>
        <w:rPr>
          <w:sz w:val="24"/>
        </w:rPr>
      </w:pPr>
      <w:proofErr w:type="gramStart"/>
      <w:r>
        <w:rPr>
          <w:sz w:val="24"/>
        </w:rPr>
        <w:t>НАЦИОНАЛЬНЫЙ</w:t>
      </w:r>
      <w:r w:rsidR="00880B1D" w:rsidRPr="00137BCB">
        <w:rPr>
          <w:sz w:val="24"/>
        </w:rPr>
        <w:t xml:space="preserve">  </w:t>
      </w:r>
      <w:r w:rsidR="00651C2C" w:rsidRPr="00137BCB">
        <w:rPr>
          <w:sz w:val="24"/>
        </w:rPr>
        <w:t>СТАНДАРТ</w:t>
      </w:r>
      <w:proofErr w:type="gramEnd"/>
      <w:r w:rsidR="00651C2C" w:rsidRPr="00137BCB">
        <w:rPr>
          <w:sz w:val="24"/>
        </w:rPr>
        <w:t xml:space="preserve">  РЕСПУБЛИКИ  КАЗАХСТАН</w:t>
      </w:r>
    </w:p>
    <w:p w14:paraId="1271136A" w14:textId="77777777" w:rsidR="00651C2C" w:rsidRPr="00EA573B" w:rsidRDefault="00651C2C" w:rsidP="00264E03">
      <w:pPr>
        <w:ind w:firstLine="567"/>
        <w:jc w:val="center"/>
        <w:rPr>
          <w:sz w:val="24"/>
        </w:rPr>
      </w:pPr>
    </w:p>
    <w:p w14:paraId="170296E9" w14:textId="77777777" w:rsidR="00651C2C" w:rsidRPr="00EA573B" w:rsidRDefault="00651C2C" w:rsidP="00264E03">
      <w:pPr>
        <w:ind w:firstLine="567"/>
        <w:jc w:val="center"/>
        <w:rPr>
          <w:sz w:val="24"/>
        </w:rPr>
      </w:pPr>
    </w:p>
    <w:p w14:paraId="59643479" w14:textId="77777777" w:rsidR="00D20AAF" w:rsidRPr="00EA573B" w:rsidRDefault="00D20AAF" w:rsidP="00264E03">
      <w:pPr>
        <w:ind w:firstLine="567"/>
        <w:jc w:val="center"/>
        <w:rPr>
          <w:sz w:val="24"/>
        </w:rPr>
      </w:pPr>
    </w:p>
    <w:p w14:paraId="743DD8E6" w14:textId="77777777" w:rsidR="00651C2C" w:rsidRPr="00EA573B" w:rsidRDefault="00651C2C" w:rsidP="00EA573B">
      <w:pPr>
        <w:ind w:firstLine="567"/>
        <w:jc w:val="center"/>
        <w:rPr>
          <w:sz w:val="24"/>
        </w:rPr>
      </w:pPr>
    </w:p>
    <w:p w14:paraId="03B6F2AF" w14:textId="77777777" w:rsidR="00FF4C92" w:rsidRPr="00EA573B" w:rsidRDefault="00FF4C92" w:rsidP="00EA573B">
      <w:pPr>
        <w:ind w:firstLine="567"/>
        <w:jc w:val="center"/>
        <w:rPr>
          <w:sz w:val="24"/>
        </w:rPr>
      </w:pPr>
    </w:p>
    <w:p w14:paraId="1C88D242" w14:textId="77777777" w:rsidR="00651C2C" w:rsidRPr="00EA573B" w:rsidRDefault="00651C2C" w:rsidP="00EA573B">
      <w:pPr>
        <w:ind w:firstLine="567"/>
        <w:jc w:val="center"/>
        <w:rPr>
          <w:sz w:val="24"/>
        </w:rPr>
      </w:pPr>
    </w:p>
    <w:p w14:paraId="66228614" w14:textId="77777777" w:rsidR="00651C2C" w:rsidRPr="00EA573B" w:rsidRDefault="00651C2C" w:rsidP="00EA573B">
      <w:pPr>
        <w:ind w:firstLine="567"/>
        <w:jc w:val="center"/>
        <w:rPr>
          <w:sz w:val="24"/>
        </w:rPr>
      </w:pPr>
    </w:p>
    <w:p w14:paraId="727C43B1" w14:textId="25C2A8F0" w:rsidR="005C3697" w:rsidRPr="003B3F23" w:rsidRDefault="003B3F23" w:rsidP="003B3F23">
      <w:pPr>
        <w:jc w:val="center"/>
        <w:rPr>
          <w:b/>
          <w:bCs/>
          <w:sz w:val="24"/>
        </w:rPr>
      </w:pPr>
      <w:r w:rsidRPr="003B3F23">
        <w:rPr>
          <w:b/>
          <w:bCs/>
          <w:sz w:val="24"/>
        </w:rPr>
        <w:t>СИСТЕМЫ ШПРИЦ</w:t>
      </w:r>
      <w:r w:rsidR="002A1BD8">
        <w:rPr>
          <w:b/>
          <w:bCs/>
          <w:sz w:val="24"/>
        </w:rPr>
        <w:t>-</w:t>
      </w:r>
      <w:r w:rsidRPr="003B3F23">
        <w:rPr>
          <w:b/>
          <w:bCs/>
          <w:sz w:val="24"/>
        </w:rPr>
        <w:t>РУЧЕК</w:t>
      </w:r>
    </w:p>
    <w:p w14:paraId="0854C3F8" w14:textId="77777777" w:rsidR="00166D7D" w:rsidRPr="00227E3E" w:rsidRDefault="00166D7D" w:rsidP="005C3697">
      <w:pPr>
        <w:jc w:val="center"/>
        <w:rPr>
          <w:b/>
          <w:bCs/>
          <w:sz w:val="24"/>
        </w:rPr>
      </w:pPr>
    </w:p>
    <w:p w14:paraId="43215923" w14:textId="0A1FED2C" w:rsidR="005C3697" w:rsidRPr="00227E3E" w:rsidRDefault="005C3697" w:rsidP="005C3697">
      <w:pPr>
        <w:jc w:val="center"/>
        <w:rPr>
          <w:b/>
          <w:bCs/>
          <w:sz w:val="24"/>
        </w:rPr>
      </w:pPr>
      <w:r w:rsidRPr="00227E3E">
        <w:rPr>
          <w:b/>
          <w:bCs/>
          <w:sz w:val="24"/>
        </w:rPr>
        <w:t xml:space="preserve">Часть </w:t>
      </w:r>
      <w:r w:rsidR="00135284">
        <w:rPr>
          <w:b/>
          <w:bCs/>
          <w:sz w:val="24"/>
        </w:rPr>
        <w:t>2</w:t>
      </w:r>
      <w:r w:rsidRPr="00227E3E">
        <w:rPr>
          <w:b/>
          <w:bCs/>
          <w:sz w:val="24"/>
        </w:rPr>
        <w:t xml:space="preserve"> </w:t>
      </w:r>
    </w:p>
    <w:p w14:paraId="71655C78" w14:textId="77777777" w:rsidR="005C3697" w:rsidRPr="00227E3E" w:rsidRDefault="005C3697" w:rsidP="005C3697">
      <w:pPr>
        <w:jc w:val="center"/>
        <w:rPr>
          <w:b/>
          <w:bCs/>
          <w:sz w:val="24"/>
        </w:rPr>
      </w:pPr>
    </w:p>
    <w:p w14:paraId="7800ECCC" w14:textId="697DAEF6" w:rsidR="003B3F23" w:rsidRDefault="00135284" w:rsidP="003B3F23">
      <w:pPr>
        <w:jc w:val="center"/>
        <w:rPr>
          <w:b/>
          <w:bCs/>
          <w:sz w:val="24"/>
        </w:rPr>
      </w:pPr>
      <w:r w:rsidRPr="00135284">
        <w:rPr>
          <w:b/>
          <w:bCs/>
          <w:sz w:val="24"/>
        </w:rPr>
        <w:t>Пробки поршня шприц</w:t>
      </w:r>
      <w:r w:rsidR="002A1BD8">
        <w:rPr>
          <w:b/>
          <w:bCs/>
          <w:sz w:val="24"/>
        </w:rPr>
        <w:t>-</w:t>
      </w:r>
      <w:r w:rsidRPr="00135284">
        <w:rPr>
          <w:b/>
          <w:bCs/>
          <w:sz w:val="24"/>
        </w:rPr>
        <w:t>ручек медицинского назначения</w:t>
      </w:r>
    </w:p>
    <w:p w14:paraId="7A3112DA" w14:textId="77777777" w:rsidR="00135284" w:rsidRPr="00135284" w:rsidRDefault="00135284" w:rsidP="003B3F23">
      <w:pPr>
        <w:jc w:val="center"/>
        <w:rPr>
          <w:b/>
          <w:bCs/>
          <w:sz w:val="24"/>
        </w:rPr>
      </w:pPr>
    </w:p>
    <w:p w14:paraId="7753D088" w14:textId="5C9E27F0" w:rsidR="00CE5DA2" w:rsidRPr="00227E3E" w:rsidRDefault="00CE5DA2" w:rsidP="00CE5DA2">
      <w:pPr>
        <w:jc w:val="center"/>
        <w:rPr>
          <w:b/>
          <w:bCs/>
          <w:sz w:val="24"/>
          <w:lang w:val="fr-FR"/>
        </w:rPr>
      </w:pPr>
      <w:r w:rsidRPr="00227E3E">
        <w:rPr>
          <w:b/>
          <w:bCs/>
          <w:sz w:val="24"/>
        </w:rPr>
        <w:t>СТ</w:t>
      </w:r>
      <w:r w:rsidRPr="00227E3E">
        <w:rPr>
          <w:b/>
          <w:bCs/>
          <w:sz w:val="24"/>
          <w:lang w:val="fr-FR"/>
        </w:rPr>
        <w:t xml:space="preserve"> </w:t>
      </w:r>
      <w:r w:rsidRPr="00227E3E">
        <w:rPr>
          <w:b/>
          <w:bCs/>
          <w:sz w:val="24"/>
        </w:rPr>
        <w:t>РК</w:t>
      </w:r>
      <w:r w:rsidRPr="00227E3E">
        <w:rPr>
          <w:b/>
          <w:bCs/>
          <w:sz w:val="24"/>
          <w:lang w:val="en-US"/>
        </w:rPr>
        <w:t xml:space="preserve"> </w:t>
      </w:r>
      <w:r w:rsidRPr="00227E3E">
        <w:rPr>
          <w:b/>
          <w:bCs/>
          <w:sz w:val="24"/>
          <w:lang w:val="fr-FR"/>
        </w:rPr>
        <w:t>ISO</w:t>
      </w:r>
      <w:r w:rsidRPr="00227E3E">
        <w:rPr>
          <w:b/>
          <w:bCs/>
          <w:sz w:val="24"/>
          <w:lang w:val="en-US"/>
        </w:rPr>
        <w:t xml:space="preserve"> </w:t>
      </w:r>
      <w:r w:rsidR="003B3F23" w:rsidRPr="00BB0E3B">
        <w:rPr>
          <w:b/>
          <w:bCs/>
          <w:sz w:val="24"/>
          <w:lang w:val="en-US"/>
        </w:rPr>
        <w:t>13926</w:t>
      </w:r>
      <w:r w:rsidR="00113E92" w:rsidRPr="00227E3E">
        <w:rPr>
          <w:b/>
          <w:bCs/>
          <w:sz w:val="24"/>
          <w:lang w:val="en-US"/>
        </w:rPr>
        <w:t>-</w:t>
      </w:r>
      <w:bookmarkStart w:id="0" w:name="_Hlk142997490"/>
      <w:r w:rsidR="00135284" w:rsidRPr="00135284">
        <w:rPr>
          <w:b/>
          <w:bCs/>
          <w:sz w:val="24"/>
          <w:lang w:val="en-US"/>
        </w:rPr>
        <w:t>2</w:t>
      </w:r>
      <w:r w:rsidR="00F55741" w:rsidRPr="00227E3E">
        <w:rPr>
          <w:b/>
          <w:bCs/>
          <w:sz w:val="24"/>
          <w:lang w:val="en-US"/>
        </w:rPr>
        <w:t>–</w:t>
      </w:r>
      <w:bookmarkEnd w:id="0"/>
      <w:r w:rsidR="00FC606E" w:rsidRPr="00227E3E">
        <w:rPr>
          <w:b/>
          <w:bCs/>
          <w:sz w:val="24"/>
          <w:lang w:val="en-US"/>
        </w:rPr>
        <w:t>20__</w:t>
      </w:r>
    </w:p>
    <w:p w14:paraId="294AA6A3" w14:textId="77777777" w:rsidR="0022196A" w:rsidRPr="00227E3E" w:rsidRDefault="0022196A" w:rsidP="005224CA">
      <w:pPr>
        <w:jc w:val="center"/>
        <w:rPr>
          <w:b/>
          <w:bCs/>
          <w:sz w:val="24"/>
          <w:lang w:val="fr-FR"/>
        </w:rPr>
      </w:pPr>
    </w:p>
    <w:p w14:paraId="2FE77F67" w14:textId="77777777" w:rsidR="00B26933" w:rsidRPr="00227E3E" w:rsidRDefault="00B26933" w:rsidP="005224CA">
      <w:pPr>
        <w:jc w:val="center"/>
        <w:rPr>
          <w:b/>
          <w:bCs/>
          <w:sz w:val="24"/>
          <w:lang w:val="en-US"/>
        </w:rPr>
      </w:pPr>
    </w:p>
    <w:p w14:paraId="5F0F5122" w14:textId="77777777" w:rsidR="00523913" w:rsidRPr="00227E3E" w:rsidRDefault="00523913" w:rsidP="005224CA">
      <w:pPr>
        <w:jc w:val="center"/>
        <w:rPr>
          <w:b/>
          <w:bCs/>
          <w:sz w:val="24"/>
          <w:lang w:val="en-US"/>
        </w:rPr>
      </w:pPr>
    </w:p>
    <w:p w14:paraId="7B898A45" w14:textId="77777777" w:rsidR="00651C2C" w:rsidRPr="00227E3E" w:rsidRDefault="00651C2C" w:rsidP="00BB0E3B">
      <w:pPr>
        <w:jc w:val="center"/>
        <w:rPr>
          <w:sz w:val="24"/>
          <w:lang w:val="en-US"/>
        </w:rPr>
      </w:pPr>
    </w:p>
    <w:p w14:paraId="028DC98B" w14:textId="3A78294F" w:rsidR="001D3A9A" w:rsidRPr="00227E3E" w:rsidRDefault="0014049A" w:rsidP="001D3A9A">
      <w:pPr>
        <w:pStyle w:val="44"/>
        <w:spacing w:after="1160" w:line="240" w:lineRule="auto"/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</w:pPr>
      <w:r w:rsidRPr="00227E3E"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  <w:t xml:space="preserve">(ISO </w:t>
      </w:r>
      <w:r w:rsidR="00BB0E3B" w:rsidRPr="00BB0E3B"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  <w:t>13926</w:t>
      </w:r>
      <w:r w:rsidRPr="00227E3E"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  <w:t>-</w:t>
      </w:r>
      <w:r w:rsidR="00135284" w:rsidRPr="00135284"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  <w:t>2</w:t>
      </w:r>
      <w:r w:rsidRPr="00227E3E"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  <w:t>:20</w:t>
      </w:r>
      <w:r w:rsidR="00866559" w:rsidRPr="00227E3E"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  <w:t>1</w:t>
      </w:r>
      <w:r w:rsidR="00135284" w:rsidRPr="00135284"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  <w:t>7</w:t>
      </w:r>
      <w:r w:rsidRPr="00227E3E"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  <w:t xml:space="preserve"> </w:t>
      </w:r>
      <w:r w:rsidR="00BB0E3B" w:rsidRPr="00BB0E3B"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  <w:t>Pen systems</w:t>
      </w:r>
      <w:r w:rsidR="00BB0E3B" w:rsidRPr="007A2363">
        <w:rPr>
          <w:rFonts w:ascii="Times New Roman" w:hAnsi="Times New Roman" w:cs="Times New Roman"/>
          <w:b w:val="0"/>
          <w:bCs w:val="0"/>
          <w:i/>
          <w:iCs/>
          <w:sz w:val="24"/>
          <w:szCs w:val="24"/>
          <w:lang w:eastAsia="ru-RU"/>
        </w:rPr>
        <w:t xml:space="preserve"> </w:t>
      </w:r>
      <w:r w:rsidR="007A2363" w:rsidRPr="007A2363"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>–</w:t>
      </w:r>
      <w:r w:rsidR="007A2363" w:rsidRPr="007A2363">
        <w:rPr>
          <w:rFonts w:ascii="Times New Roman" w:hAnsi="Times New Roman" w:cs="Times New Roman"/>
          <w:b w:val="0"/>
          <w:bCs w:val="0"/>
          <w:sz w:val="24"/>
        </w:rPr>
        <w:t xml:space="preserve"> </w:t>
      </w:r>
      <w:r w:rsidR="00135284" w:rsidRPr="00135284"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  <w:t>Part 2: Plunger stoppers for pen-injectors for medical use</w:t>
      </w:r>
      <w:r w:rsidRPr="00227E3E"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  <w:t>, IDT)</w:t>
      </w:r>
    </w:p>
    <w:p w14:paraId="286AC9B8" w14:textId="77777777" w:rsidR="000150DA" w:rsidRDefault="000150DA" w:rsidP="005224CA">
      <w:pPr>
        <w:rPr>
          <w:sz w:val="24"/>
          <w:lang w:val="en-US"/>
        </w:rPr>
      </w:pPr>
    </w:p>
    <w:p w14:paraId="23C95690" w14:textId="77777777" w:rsidR="00651C2C" w:rsidRPr="00307EED" w:rsidRDefault="00651C2C" w:rsidP="005224CA">
      <w:pPr>
        <w:rPr>
          <w:sz w:val="24"/>
          <w:lang w:val="fr-FR"/>
        </w:rPr>
      </w:pPr>
    </w:p>
    <w:p w14:paraId="7E0A870F" w14:textId="77777777" w:rsidR="0022196A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Настоящий проект стандарта не подлежит</w:t>
      </w:r>
    </w:p>
    <w:p w14:paraId="74EC45DA" w14:textId="77777777" w:rsidR="00651C2C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применению до его утверждения</w:t>
      </w:r>
    </w:p>
    <w:p w14:paraId="2740C2B2" w14:textId="77777777" w:rsidR="001A7C68" w:rsidRDefault="001A7C68" w:rsidP="005224CA">
      <w:pPr>
        <w:rPr>
          <w:sz w:val="24"/>
        </w:rPr>
      </w:pPr>
    </w:p>
    <w:p w14:paraId="2FF765A6" w14:textId="77777777" w:rsidR="00D24AF9" w:rsidRPr="001F1554" w:rsidRDefault="00D24AF9" w:rsidP="005224CA">
      <w:pPr>
        <w:rPr>
          <w:sz w:val="24"/>
        </w:rPr>
      </w:pPr>
    </w:p>
    <w:p w14:paraId="410354AA" w14:textId="150418B0" w:rsidR="0009446B" w:rsidRDefault="0009446B" w:rsidP="005224CA">
      <w:pPr>
        <w:rPr>
          <w:sz w:val="24"/>
        </w:rPr>
      </w:pPr>
    </w:p>
    <w:p w14:paraId="5933DC1F" w14:textId="35907657" w:rsidR="00FC606E" w:rsidRDefault="00FC606E" w:rsidP="005224CA">
      <w:pPr>
        <w:rPr>
          <w:sz w:val="24"/>
        </w:rPr>
      </w:pPr>
    </w:p>
    <w:p w14:paraId="2432823F" w14:textId="77777777" w:rsidR="0079645F" w:rsidRDefault="0079645F" w:rsidP="005224CA">
      <w:pPr>
        <w:rPr>
          <w:sz w:val="24"/>
        </w:rPr>
      </w:pPr>
    </w:p>
    <w:p w14:paraId="22D0A187" w14:textId="07F63065" w:rsidR="00FC606E" w:rsidRDefault="00FC606E" w:rsidP="005224CA">
      <w:pPr>
        <w:rPr>
          <w:sz w:val="24"/>
        </w:rPr>
      </w:pPr>
    </w:p>
    <w:p w14:paraId="1E9BC280" w14:textId="77777777" w:rsidR="002E72B7" w:rsidRDefault="002E72B7" w:rsidP="005224CA">
      <w:pPr>
        <w:rPr>
          <w:sz w:val="24"/>
        </w:rPr>
      </w:pPr>
    </w:p>
    <w:p w14:paraId="35E07740" w14:textId="77777777" w:rsidR="002A1BD8" w:rsidRDefault="002A1BD8" w:rsidP="005224CA">
      <w:pPr>
        <w:rPr>
          <w:sz w:val="24"/>
        </w:rPr>
      </w:pPr>
    </w:p>
    <w:p w14:paraId="5EAFEA43" w14:textId="77777777" w:rsidR="00262AA4" w:rsidRDefault="00262AA4" w:rsidP="005224CA">
      <w:pPr>
        <w:rPr>
          <w:sz w:val="24"/>
        </w:rPr>
      </w:pPr>
    </w:p>
    <w:p w14:paraId="5D29C56F" w14:textId="77777777" w:rsidR="00AD0AD3" w:rsidRDefault="00AD0AD3" w:rsidP="005224CA">
      <w:pPr>
        <w:rPr>
          <w:sz w:val="24"/>
        </w:rPr>
      </w:pPr>
    </w:p>
    <w:p w14:paraId="56B4E6B9" w14:textId="77777777" w:rsidR="00793A47" w:rsidRPr="002D7818" w:rsidRDefault="00793A47" w:rsidP="005224CA">
      <w:pPr>
        <w:jc w:val="center"/>
        <w:rPr>
          <w:b/>
          <w:bCs/>
          <w:sz w:val="24"/>
        </w:rPr>
      </w:pPr>
      <w:r w:rsidRPr="002D7818">
        <w:rPr>
          <w:b/>
          <w:bCs/>
          <w:sz w:val="24"/>
        </w:rPr>
        <w:t>Комитет технического регулирования и метрологии</w:t>
      </w:r>
    </w:p>
    <w:p w14:paraId="75043E7D" w14:textId="77777777" w:rsidR="00793A47" w:rsidRDefault="00D738B8" w:rsidP="005224CA">
      <w:pPr>
        <w:jc w:val="center"/>
        <w:rPr>
          <w:b/>
          <w:bCs/>
          <w:sz w:val="24"/>
        </w:rPr>
      </w:pPr>
      <w:r w:rsidRPr="00FA5508">
        <w:rPr>
          <w:b/>
          <w:color w:val="000000" w:themeColor="text1"/>
          <w:sz w:val="24"/>
        </w:rPr>
        <w:t>Министерства торговли и интеграции</w:t>
      </w:r>
      <w:r>
        <w:rPr>
          <w:b/>
          <w:color w:val="000000" w:themeColor="text1"/>
          <w:sz w:val="24"/>
        </w:rPr>
        <w:t xml:space="preserve">                                       </w:t>
      </w:r>
      <w:r w:rsidR="00793A47" w:rsidRPr="00FD3093">
        <w:rPr>
          <w:b/>
          <w:bCs/>
          <w:sz w:val="24"/>
        </w:rPr>
        <w:t xml:space="preserve"> </w:t>
      </w:r>
      <w:r w:rsidR="00793A47">
        <w:rPr>
          <w:b/>
          <w:bCs/>
          <w:sz w:val="24"/>
        </w:rPr>
        <w:t xml:space="preserve">                             </w:t>
      </w:r>
      <w:r w:rsidR="00793A47" w:rsidRPr="00FD3093">
        <w:rPr>
          <w:b/>
          <w:bCs/>
          <w:sz w:val="24"/>
        </w:rPr>
        <w:t>Республики Казахстан</w:t>
      </w:r>
      <w:r w:rsidR="00793A47">
        <w:rPr>
          <w:b/>
          <w:bCs/>
          <w:sz w:val="24"/>
        </w:rPr>
        <w:t xml:space="preserve"> </w:t>
      </w:r>
    </w:p>
    <w:p w14:paraId="3EDE4835" w14:textId="77777777" w:rsidR="00793A47" w:rsidRPr="00137BCB" w:rsidRDefault="00793A47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(Госстандарт)</w:t>
      </w:r>
    </w:p>
    <w:p w14:paraId="7084EA66" w14:textId="77777777" w:rsidR="00793A47" w:rsidRDefault="00793A47" w:rsidP="005224CA">
      <w:pPr>
        <w:jc w:val="center"/>
        <w:rPr>
          <w:b/>
          <w:bCs/>
          <w:sz w:val="24"/>
        </w:rPr>
      </w:pPr>
    </w:p>
    <w:p w14:paraId="36214065" w14:textId="75720C5C" w:rsidR="00793A47" w:rsidRPr="002D7818" w:rsidRDefault="00464303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Астана</w:t>
      </w:r>
    </w:p>
    <w:p w14:paraId="34B0278D" w14:textId="77777777" w:rsidR="00FB7703" w:rsidRPr="000120F4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Предисловие</w:t>
      </w:r>
    </w:p>
    <w:p w14:paraId="64EA234A" w14:textId="77777777" w:rsidR="00FB7703" w:rsidRPr="00DE36C6" w:rsidRDefault="00FB7703" w:rsidP="00264E03">
      <w:pPr>
        <w:ind w:firstLine="567"/>
        <w:jc w:val="center"/>
        <w:rPr>
          <w:b/>
          <w:bCs/>
          <w:sz w:val="24"/>
        </w:rPr>
      </w:pPr>
    </w:p>
    <w:p w14:paraId="0558AA46" w14:textId="21BAF192" w:rsidR="00793A47" w:rsidRPr="002122C0" w:rsidRDefault="00793A47" w:rsidP="00793A47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2122C0">
        <w:rPr>
          <w:b/>
          <w:sz w:val="24"/>
        </w:rPr>
        <w:t>ПОДГОТОВЛЕН И ВНЕСЕН</w:t>
      </w:r>
      <w:r w:rsidRPr="002122C0">
        <w:rPr>
          <w:sz w:val="24"/>
        </w:rPr>
        <w:t xml:space="preserve"> </w:t>
      </w:r>
      <w:r w:rsidR="00227E3E" w:rsidRPr="00AC0A7C">
        <w:rPr>
          <w:sz w:val="24"/>
        </w:rPr>
        <w:t>Товариществом с ограниченной ответственностью «</w:t>
      </w:r>
      <w:proofErr w:type="spellStart"/>
      <w:r w:rsidR="00227E3E" w:rsidRPr="00AC0A7C">
        <w:rPr>
          <w:sz w:val="24"/>
          <w:lang w:val="en-US"/>
        </w:rPr>
        <w:t>NavyCo</w:t>
      </w:r>
      <w:proofErr w:type="spellEnd"/>
      <w:r w:rsidR="00227E3E" w:rsidRPr="00AC0A7C">
        <w:rPr>
          <w:sz w:val="24"/>
        </w:rPr>
        <w:t>»</w:t>
      </w:r>
    </w:p>
    <w:p w14:paraId="3588F17C" w14:textId="77777777" w:rsidR="00793A47" w:rsidRPr="000120F4" w:rsidRDefault="00793A47" w:rsidP="00793A47">
      <w:pPr>
        <w:widowControl w:val="0"/>
        <w:tabs>
          <w:tab w:val="left" w:pos="993"/>
        </w:tabs>
        <w:ind w:firstLine="567"/>
        <w:rPr>
          <w:sz w:val="24"/>
        </w:rPr>
      </w:pPr>
    </w:p>
    <w:p w14:paraId="7050E928" w14:textId="77777777" w:rsidR="00866250" w:rsidRPr="00866250" w:rsidRDefault="00793A47" w:rsidP="005869EB">
      <w:pPr>
        <w:widowControl w:val="0"/>
        <w:numPr>
          <w:ilvl w:val="0"/>
          <w:numId w:val="1"/>
        </w:numPr>
        <w:tabs>
          <w:tab w:val="clear" w:pos="1080"/>
          <w:tab w:val="left" w:pos="748"/>
          <w:tab w:val="left" w:pos="993"/>
        </w:tabs>
        <w:ind w:left="0" w:firstLine="567"/>
        <w:rPr>
          <w:i/>
          <w:iCs/>
          <w:sz w:val="24"/>
        </w:rPr>
      </w:pPr>
      <w:r w:rsidRPr="00866250">
        <w:rPr>
          <w:b/>
          <w:sz w:val="24"/>
        </w:rPr>
        <w:t>УТВЕРЖДЕН И ВВЕДЕН В ДЕЙСТВИЕ</w:t>
      </w:r>
      <w:r w:rsidRPr="00866250">
        <w:rPr>
          <w:sz w:val="24"/>
        </w:rPr>
        <w:t xml:space="preserve"> </w:t>
      </w:r>
      <w:bookmarkStart w:id="1" w:name="OLE_LINK30"/>
      <w:bookmarkStart w:id="2" w:name="OLE_LINK31"/>
      <w:bookmarkStart w:id="3" w:name="OLE_LINK32"/>
      <w:bookmarkStart w:id="4" w:name="OLE_LINK33"/>
      <w:bookmarkStart w:id="5" w:name="OLE_LINK59"/>
      <w:bookmarkStart w:id="6" w:name="OLE_LINK60"/>
      <w:r w:rsidRPr="00866250">
        <w:rPr>
          <w:bCs/>
          <w:color w:val="000000"/>
          <w:sz w:val="24"/>
        </w:rPr>
        <w:t xml:space="preserve">Приказом Председателя Комитета технического регулирования и </w:t>
      </w:r>
      <w:r w:rsidRPr="00866250">
        <w:rPr>
          <w:bCs/>
          <w:color w:val="000000" w:themeColor="text1"/>
          <w:sz w:val="24"/>
        </w:rPr>
        <w:t xml:space="preserve">метрологии </w:t>
      </w:r>
      <w:r w:rsidR="00D738B8" w:rsidRPr="00866250">
        <w:rPr>
          <w:color w:val="000000" w:themeColor="text1"/>
          <w:sz w:val="24"/>
        </w:rPr>
        <w:t>Министерства торговли и интеграции</w:t>
      </w:r>
      <w:r w:rsidRPr="00866250">
        <w:rPr>
          <w:sz w:val="24"/>
        </w:rPr>
        <w:t xml:space="preserve"> Республики Казахстан</w:t>
      </w:r>
      <w:r w:rsidRPr="00866250">
        <w:rPr>
          <w:bCs/>
          <w:color w:val="000000"/>
          <w:sz w:val="24"/>
        </w:rPr>
        <w:t xml:space="preserve"> от _________ № ________</w:t>
      </w:r>
      <w:bookmarkEnd w:id="1"/>
      <w:bookmarkEnd w:id="2"/>
      <w:bookmarkEnd w:id="3"/>
      <w:bookmarkEnd w:id="4"/>
      <w:bookmarkEnd w:id="5"/>
      <w:bookmarkEnd w:id="6"/>
    </w:p>
    <w:p w14:paraId="6B0D8C5B" w14:textId="77777777" w:rsidR="00866250" w:rsidRDefault="00866250" w:rsidP="00C56BBE">
      <w:pPr>
        <w:pStyle w:val="af0"/>
        <w:spacing w:after="0" w:line="240" w:lineRule="auto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  <w:highlight w:val="green"/>
        </w:rPr>
      </w:pPr>
    </w:p>
    <w:p w14:paraId="59DA0B56" w14:textId="7B6D89C9" w:rsidR="00161D93" w:rsidRPr="00A9443B" w:rsidRDefault="00161D93" w:rsidP="008528F7">
      <w:pPr>
        <w:widowControl w:val="0"/>
        <w:numPr>
          <w:ilvl w:val="0"/>
          <w:numId w:val="1"/>
        </w:numPr>
        <w:tabs>
          <w:tab w:val="clear" w:pos="1080"/>
          <w:tab w:val="left" w:pos="748"/>
          <w:tab w:val="left" w:pos="993"/>
        </w:tabs>
        <w:ind w:left="0" w:right="57" w:firstLine="567"/>
        <w:rPr>
          <w:bCs/>
          <w:sz w:val="24"/>
        </w:rPr>
      </w:pPr>
      <w:r w:rsidRPr="00A9443B">
        <w:rPr>
          <w:bCs/>
          <w:sz w:val="24"/>
        </w:rPr>
        <w:t xml:space="preserve">Настоящий стандарт идентичен международному стандарту </w:t>
      </w:r>
      <w:bookmarkStart w:id="7" w:name="_Hlk145610579"/>
      <w:r w:rsidR="002E72B7" w:rsidRPr="002E72B7">
        <w:rPr>
          <w:bCs/>
          <w:i/>
          <w:iCs/>
          <w:sz w:val="24"/>
          <w:lang w:val="en-US"/>
        </w:rPr>
        <w:t>ISO</w:t>
      </w:r>
      <w:r w:rsidR="002E72B7" w:rsidRPr="002E72B7">
        <w:rPr>
          <w:bCs/>
          <w:i/>
          <w:iCs/>
          <w:sz w:val="24"/>
        </w:rPr>
        <w:t xml:space="preserve"> 13926-</w:t>
      </w:r>
      <w:r w:rsidR="00AD0AD3">
        <w:rPr>
          <w:bCs/>
          <w:i/>
          <w:iCs/>
          <w:sz w:val="24"/>
        </w:rPr>
        <w:t>2</w:t>
      </w:r>
      <w:r w:rsidR="002E72B7" w:rsidRPr="002E72B7">
        <w:rPr>
          <w:bCs/>
          <w:i/>
          <w:iCs/>
          <w:sz w:val="24"/>
        </w:rPr>
        <w:t>:201</w:t>
      </w:r>
      <w:r w:rsidR="00AD0AD3">
        <w:rPr>
          <w:bCs/>
          <w:i/>
          <w:iCs/>
          <w:sz w:val="24"/>
        </w:rPr>
        <w:t>7</w:t>
      </w:r>
      <w:r w:rsidR="002E72B7" w:rsidRPr="002E72B7">
        <w:rPr>
          <w:bCs/>
          <w:i/>
          <w:iCs/>
          <w:sz w:val="24"/>
        </w:rPr>
        <w:t xml:space="preserve"> </w:t>
      </w:r>
      <w:r w:rsidR="002E72B7" w:rsidRPr="002E72B7">
        <w:rPr>
          <w:bCs/>
          <w:i/>
          <w:iCs/>
          <w:sz w:val="24"/>
          <w:lang w:val="en-US"/>
        </w:rPr>
        <w:t>Pen</w:t>
      </w:r>
      <w:r w:rsidR="002E72B7" w:rsidRPr="002E72B7">
        <w:rPr>
          <w:bCs/>
          <w:i/>
          <w:iCs/>
          <w:sz w:val="24"/>
        </w:rPr>
        <w:t xml:space="preserve"> </w:t>
      </w:r>
      <w:r w:rsidR="002E72B7" w:rsidRPr="002E72B7">
        <w:rPr>
          <w:bCs/>
          <w:i/>
          <w:iCs/>
          <w:sz w:val="24"/>
          <w:lang w:val="en-US"/>
        </w:rPr>
        <w:t>systems</w:t>
      </w:r>
      <w:r w:rsidR="002E72B7">
        <w:rPr>
          <w:bCs/>
          <w:i/>
          <w:iCs/>
          <w:sz w:val="24"/>
        </w:rPr>
        <w:t xml:space="preserve"> </w:t>
      </w:r>
      <w:r w:rsidR="002E72B7" w:rsidRPr="007B63B5">
        <w:rPr>
          <w:sz w:val="24"/>
        </w:rPr>
        <w:t xml:space="preserve">– </w:t>
      </w:r>
      <w:r w:rsidR="002E72B7" w:rsidRPr="002E72B7">
        <w:rPr>
          <w:bCs/>
          <w:i/>
          <w:iCs/>
          <w:sz w:val="24"/>
          <w:lang w:val="en-US"/>
        </w:rPr>
        <w:t>Part</w:t>
      </w:r>
      <w:r w:rsidR="002E72B7" w:rsidRPr="002E72B7">
        <w:rPr>
          <w:bCs/>
          <w:i/>
          <w:iCs/>
          <w:sz w:val="24"/>
        </w:rPr>
        <w:t xml:space="preserve"> </w:t>
      </w:r>
      <w:r w:rsidR="00FA151C">
        <w:rPr>
          <w:bCs/>
          <w:i/>
          <w:iCs/>
          <w:sz w:val="24"/>
        </w:rPr>
        <w:t>2</w:t>
      </w:r>
      <w:r w:rsidR="002E72B7" w:rsidRPr="002E72B7">
        <w:rPr>
          <w:bCs/>
          <w:i/>
          <w:iCs/>
          <w:sz w:val="24"/>
        </w:rPr>
        <w:t xml:space="preserve">: </w:t>
      </w:r>
      <w:proofErr w:type="spellStart"/>
      <w:r w:rsidR="00AD0AD3" w:rsidRPr="00AD0AD3">
        <w:rPr>
          <w:bCs/>
          <w:i/>
          <w:iCs/>
          <w:sz w:val="24"/>
        </w:rPr>
        <w:t>Plunger</w:t>
      </w:r>
      <w:proofErr w:type="spellEnd"/>
      <w:r w:rsidR="00AD0AD3" w:rsidRPr="00AD0AD3">
        <w:rPr>
          <w:bCs/>
          <w:i/>
          <w:iCs/>
          <w:sz w:val="24"/>
        </w:rPr>
        <w:t xml:space="preserve"> </w:t>
      </w:r>
      <w:proofErr w:type="spellStart"/>
      <w:r w:rsidR="00AD0AD3" w:rsidRPr="00AD0AD3">
        <w:rPr>
          <w:bCs/>
          <w:i/>
          <w:iCs/>
          <w:sz w:val="24"/>
        </w:rPr>
        <w:t>stoppers</w:t>
      </w:r>
      <w:proofErr w:type="spellEnd"/>
      <w:r w:rsidR="00AD0AD3" w:rsidRPr="00AD0AD3">
        <w:rPr>
          <w:bCs/>
          <w:i/>
          <w:iCs/>
          <w:sz w:val="24"/>
        </w:rPr>
        <w:t xml:space="preserve"> </w:t>
      </w:r>
      <w:proofErr w:type="spellStart"/>
      <w:r w:rsidR="00AD0AD3" w:rsidRPr="00AD0AD3">
        <w:rPr>
          <w:bCs/>
          <w:i/>
          <w:iCs/>
          <w:sz w:val="24"/>
        </w:rPr>
        <w:t>for</w:t>
      </w:r>
      <w:proofErr w:type="spellEnd"/>
      <w:r w:rsidR="00AD0AD3" w:rsidRPr="00AD0AD3">
        <w:rPr>
          <w:bCs/>
          <w:i/>
          <w:iCs/>
          <w:sz w:val="24"/>
        </w:rPr>
        <w:t xml:space="preserve"> </w:t>
      </w:r>
      <w:proofErr w:type="spellStart"/>
      <w:r w:rsidR="00AD0AD3" w:rsidRPr="00AD0AD3">
        <w:rPr>
          <w:bCs/>
          <w:i/>
          <w:iCs/>
          <w:sz w:val="24"/>
        </w:rPr>
        <w:t>pen</w:t>
      </w:r>
      <w:r w:rsidR="00FA151C">
        <w:rPr>
          <w:bCs/>
          <w:i/>
          <w:iCs/>
          <w:sz w:val="24"/>
        </w:rPr>
        <w:t>-</w:t>
      </w:r>
      <w:r w:rsidR="00AD0AD3" w:rsidRPr="00AD0AD3">
        <w:rPr>
          <w:bCs/>
          <w:i/>
          <w:iCs/>
          <w:sz w:val="24"/>
        </w:rPr>
        <w:t>injectors</w:t>
      </w:r>
      <w:proofErr w:type="spellEnd"/>
      <w:r w:rsidR="00AD0AD3" w:rsidRPr="00AD0AD3">
        <w:rPr>
          <w:bCs/>
          <w:i/>
          <w:iCs/>
          <w:sz w:val="24"/>
        </w:rPr>
        <w:t xml:space="preserve"> </w:t>
      </w:r>
      <w:proofErr w:type="spellStart"/>
      <w:r w:rsidR="00AD0AD3" w:rsidRPr="00AD0AD3">
        <w:rPr>
          <w:bCs/>
          <w:i/>
          <w:iCs/>
          <w:sz w:val="24"/>
        </w:rPr>
        <w:t>for</w:t>
      </w:r>
      <w:proofErr w:type="spellEnd"/>
      <w:r w:rsidR="00AD0AD3" w:rsidRPr="00AD0AD3">
        <w:rPr>
          <w:bCs/>
          <w:i/>
          <w:iCs/>
          <w:sz w:val="24"/>
        </w:rPr>
        <w:t xml:space="preserve"> </w:t>
      </w:r>
      <w:proofErr w:type="spellStart"/>
      <w:r w:rsidR="00AD0AD3" w:rsidRPr="00AD0AD3">
        <w:rPr>
          <w:bCs/>
          <w:i/>
          <w:iCs/>
          <w:sz w:val="24"/>
        </w:rPr>
        <w:t>medical</w:t>
      </w:r>
      <w:proofErr w:type="spellEnd"/>
      <w:r w:rsidR="00AD0AD3" w:rsidRPr="00AD0AD3">
        <w:rPr>
          <w:bCs/>
          <w:i/>
          <w:iCs/>
          <w:sz w:val="24"/>
        </w:rPr>
        <w:t xml:space="preserve"> </w:t>
      </w:r>
      <w:proofErr w:type="spellStart"/>
      <w:r w:rsidR="00AD0AD3" w:rsidRPr="00AD0AD3">
        <w:rPr>
          <w:bCs/>
          <w:i/>
          <w:iCs/>
          <w:sz w:val="24"/>
        </w:rPr>
        <w:t>use</w:t>
      </w:r>
      <w:proofErr w:type="spellEnd"/>
      <w:r w:rsidR="002E72B7" w:rsidRPr="002E72B7">
        <w:rPr>
          <w:bCs/>
          <w:i/>
          <w:iCs/>
          <w:sz w:val="24"/>
        </w:rPr>
        <w:t xml:space="preserve"> </w:t>
      </w:r>
      <w:r w:rsidR="00497770" w:rsidRPr="002E72B7">
        <w:rPr>
          <w:bCs/>
          <w:sz w:val="24"/>
        </w:rPr>
        <w:t>(</w:t>
      </w:r>
      <w:r w:rsidR="00AD0AD3" w:rsidRPr="00AD0AD3">
        <w:rPr>
          <w:bCs/>
          <w:sz w:val="24"/>
        </w:rPr>
        <w:t>Системы шприц</w:t>
      </w:r>
      <w:r w:rsidR="006D39F6">
        <w:rPr>
          <w:sz w:val="24"/>
        </w:rPr>
        <w:t>-</w:t>
      </w:r>
      <w:r w:rsidR="00AD0AD3" w:rsidRPr="00AD0AD3">
        <w:rPr>
          <w:bCs/>
          <w:sz w:val="24"/>
        </w:rPr>
        <w:t xml:space="preserve">ручек. Часть 2. </w:t>
      </w:r>
      <w:bookmarkStart w:id="8" w:name="_Hlk145514969"/>
      <w:r w:rsidR="00AD0AD3" w:rsidRPr="00AD0AD3">
        <w:rPr>
          <w:bCs/>
          <w:sz w:val="24"/>
        </w:rPr>
        <w:t>Пробки поршня шприц</w:t>
      </w:r>
      <w:r w:rsidR="006D39F6">
        <w:rPr>
          <w:sz w:val="24"/>
        </w:rPr>
        <w:t>-</w:t>
      </w:r>
      <w:r w:rsidR="00AD0AD3" w:rsidRPr="00AD0AD3">
        <w:rPr>
          <w:bCs/>
          <w:sz w:val="24"/>
        </w:rPr>
        <w:t>ручек медицинского назначения</w:t>
      </w:r>
      <w:bookmarkEnd w:id="8"/>
      <w:r w:rsidR="00E45CD9" w:rsidRPr="00A9443B">
        <w:rPr>
          <w:bCs/>
          <w:sz w:val="24"/>
        </w:rPr>
        <w:t>)</w:t>
      </w:r>
      <w:bookmarkEnd w:id="7"/>
    </w:p>
    <w:p w14:paraId="4714C35B" w14:textId="2C246689" w:rsidR="007B63B5" w:rsidRPr="007B63B5" w:rsidRDefault="007B63B5" w:rsidP="007B63B5">
      <w:pPr>
        <w:pStyle w:val="14"/>
        <w:ind w:firstLine="567"/>
        <w:jc w:val="both"/>
        <w:rPr>
          <w:bCs/>
        </w:rPr>
      </w:pPr>
      <w:r w:rsidRPr="007B63B5">
        <w:rPr>
          <w:bCs/>
        </w:rPr>
        <w:t xml:space="preserve">Международный стандарт разработан Техническим комитетом ISO/TC 76 </w:t>
      </w:r>
      <w:r w:rsidRPr="007B63B5">
        <w:t>«</w:t>
      </w:r>
      <w:proofErr w:type="spellStart"/>
      <w:r w:rsidRPr="007B63B5">
        <w:t>Трансфузионное</w:t>
      </w:r>
      <w:proofErr w:type="spellEnd"/>
      <w:r w:rsidRPr="007B63B5">
        <w:t>, инфузионное и инъекционное оборудование медицинского и фармацевтического назначения»</w:t>
      </w:r>
    </w:p>
    <w:p w14:paraId="21A03E91" w14:textId="77777777" w:rsidR="00FA2791" w:rsidRPr="007B63B5" w:rsidRDefault="00FA2791" w:rsidP="00264E03">
      <w:pPr>
        <w:pStyle w:val="14"/>
        <w:ind w:firstLine="567"/>
        <w:jc w:val="both"/>
      </w:pPr>
      <w:r w:rsidRPr="007B63B5">
        <w:t>Перевод с английского языка (</w:t>
      </w:r>
      <w:proofErr w:type="spellStart"/>
      <w:r w:rsidRPr="007B63B5">
        <w:t>en</w:t>
      </w:r>
      <w:proofErr w:type="spellEnd"/>
      <w:r w:rsidRPr="007B63B5">
        <w:t>).</w:t>
      </w:r>
    </w:p>
    <w:p w14:paraId="1B8CFDF9" w14:textId="77777777" w:rsidR="00FA2791" w:rsidRPr="007B63B5" w:rsidRDefault="00FA2791" w:rsidP="00264E03">
      <w:pPr>
        <w:pStyle w:val="14"/>
        <w:ind w:firstLine="567"/>
        <w:jc w:val="both"/>
      </w:pPr>
      <w:r w:rsidRPr="007B63B5">
        <w:t xml:space="preserve">Официальный экземпляр международного стандарта, </w:t>
      </w:r>
      <w:r w:rsidR="00F23D8F" w:rsidRPr="007B63B5">
        <w:t xml:space="preserve">на основе которого подготовлен </w:t>
      </w:r>
      <w:r w:rsidR="00F23D8F" w:rsidRPr="007B63B5">
        <w:rPr>
          <w:bCs/>
        </w:rPr>
        <w:t>настоящий национальный стандарт и на которые даны ссылки, имеется в Едином государственном фонде нормативных технических документов</w:t>
      </w:r>
    </w:p>
    <w:p w14:paraId="0AF7F3E8" w14:textId="77777777" w:rsidR="00D24AF9" w:rsidRPr="007B63B5" w:rsidRDefault="00D24AF9" w:rsidP="00D24AF9">
      <w:pPr>
        <w:pStyle w:val="14"/>
        <w:ind w:firstLine="567"/>
        <w:jc w:val="both"/>
      </w:pPr>
      <w:r w:rsidRPr="007B63B5">
        <w:t>Официальной версией является текст на государственном и русском языке</w:t>
      </w:r>
    </w:p>
    <w:p w14:paraId="6554B278" w14:textId="0374638A" w:rsidR="001D7CBB" w:rsidRDefault="001D7CBB" w:rsidP="001D7CBB">
      <w:pPr>
        <w:pStyle w:val="22"/>
        <w:ind w:firstLine="567"/>
        <w:jc w:val="both"/>
        <w:rPr>
          <w:szCs w:val="24"/>
        </w:rPr>
      </w:pPr>
      <w:r w:rsidRPr="007B63B5">
        <w:rPr>
          <w:szCs w:val="24"/>
        </w:rPr>
        <w:t>В разделе «Нормативные ссылки» и тексте стандарта ссылочные международные стандарты, международные документы актуализированы</w:t>
      </w:r>
    </w:p>
    <w:p w14:paraId="231B4B0C" w14:textId="47536D26" w:rsidR="00DC0843" w:rsidRPr="007B63B5" w:rsidRDefault="00DC0843" w:rsidP="001D7CBB">
      <w:pPr>
        <w:pStyle w:val="22"/>
        <w:ind w:firstLine="567"/>
        <w:jc w:val="both"/>
        <w:rPr>
          <w:szCs w:val="24"/>
        </w:rPr>
      </w:pPr>
      <w:r w:rsidRPr="00DC0843">
        <w:rPr>
          <w:szCs w:val="24"/>
        </w:rPr>
        <w:t>Сведения о соответствии стандартов ссылочным международным стандартам приведены в дополнительном Приложении В.А</w:t>
      </w:r>
    </w:p>
    <w:p w14:paraId="6DD5B71F" w14:textId="77777777" w:rsidR="00D24AF9" w:rsidRPr="007B63B5" w:rsidRDefault="00FA2791" w:rsidP="00D24AF9">
      <w:pPr>
        <w:shd w:val="clear" w:color="auto" w:fill="FFFFFF"/>
        <w:ind w:firstLine="567"/>
        <w:rPr>
          <w:sz w:val="24"/>
        </w:rPr>
      </w:pPr>
      <w:r w:rsidRPr="007B63B5">
        <w:rPr>
          <w:sz w:val="24"/>
        </w:rPr>
        <w:t>Степень соответствия – идентичная (</w:t>
      </w:r>
      <w:r w:rsidRPr="007B63B5">
        <w:rPr>
          <w:sz w:val="24"/>
          <w:lang w:val="en-US"/>
        </w:rPr>
        <w:t>IDT</w:t>
      </w:r>
      <w:r w:rsidR="0022196A" w:rsidRPr="007B63B5">
        <w:rPr>
          <w:sz w:val="24"/>
        </w:rPr>
        <w:t>)</w:t>
      </w:r>
      <w:r w:rsidR="00D24AF9" w:rsidRPr="007B63B5">
        <w:rPr>
          <w:sz w:val="24"/>
        </w:rPr>
        <w:t>.</w:t>
      </w:r>
    </w:p>
    <w:p w14:paraId="3ADF2436" w14:textId="77777777" w:rsidR="00D24AF9" w:rsidRPr="007B63B5" w:rsidRDefault="00D24AF9" w:rsidP="00D24AF9">
      <w:pPr>
        <w:shd w:val="clear" w:color="auto" w:fill="FFFFFF"/>
        <w:ind w:firstLine="567"/>
        <w:rPr>
          <w:sz w:val="24"/>
        </w:rPr>
      </w:pPr>
    </w:p>
    <w:p w14:paraId="1D7D0083" w14:textId="5F404EBF" w:rsidR="00FA2791" w:rsidRPr="007B63B5" w:rsidRDefault="00FA2791" w:rsidP="00D24AF9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7B63B5">
        <w:rPr>
          <w:sz w:val="24"/>
        </w:rPr>
        <w:t xml:space="preserve">В </w:t>
      </w:r>
      <w:r w:rsidR="007B63B5" w:rsidRPr="00090D1C">
        <w:rPr>
          <w:sz w:val="24"/>
        </w:rPr>
        <w:t>настоящем стандарте реализованы</w:t>
      </w:r>
      <w:r w:rsidR="007B63B5" w:rsidRPr="00090D1C">
        <w:rPr>
          <w:sz w:val="24"/>
          <w:lang w:val="kk-KZ"/>
        </w:rPr>
        <w:t xml:space="preserve"> </w:t>
      </w:r>
      <w:r w:rsidR="007B63B5" w:rsidRPr="00090D1C">
        <w:rPr>
          <w:sz w:val="24"/>
        </w:rPr>
        <w:t>нормы п. 4 Статьи 4 Соглашения о единых принципах и правилах обращения медицинских изделий (изделий медицинского назначения и медицинской техники) в рамках Евразийского экономического союза (</w:t>
      </w:r>
      <w:r w:rsidR="007B63B5" w:rsidRPr="00090D1C">
        <w:rPr>
          <w:i/>
          <w:iCs/>
          <w:sz w:val="24"/>
        </w:rPr>
        <w:t>Указ Президента Республики Казахстан от 19 декабря 2014 года № 980</w:t>
      </w:r>
      <w:r w:rsidR="007B63B5" w:rsidRPr="00090D1C">
        <w:rPr>
          <w:sz w:val="24"/>
        </w:rPr>
        <w:t>)</w:t>
      </w:r>
    </w:p>
    <w:p w14:paraId="5F8973B6" w14:textId="77777777" w:rsidR="0045259B" w:rsidRPr="008523BF" w:rsidRDefault="0045259B" w:rsidP="00D24AF9">
      <w:pPr>
        <w:widowControl w:val="0"/>
        <w:numPr>
          <w:ilvl w:val="0"/>
          <w:numId w:val="1"/>
        </w:numPr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ВВЕДЕН    ВПЕРВЫЕ</w:t>
      </w:r>
    </w:p>
    <w:p w14:paraId="3728E9F4" w14:textId="77777777" w:rsidR="00732BF0" w:rsidRDefault="00732BF0" w:rsidP="00264E03">
      <w:pPr>
        <w:ind w:firstLine="567"/>
        <w:rPr>
          <w:sz w:val="24"/>
        </w:rPr>
      </w:pPr>
    </w:p>
    <w:p w14:paraId="359791D1" w14:textId="77777777" w:rsidR="007B63B5" w:rsidRPr="00466DF5" w:rsidRDefault="007B63B5" w:rsidP="007B63B5">
      <w:pPr>
        <w:shd w:val="clear" w:color="auto" w:fill="FFFFFF"/>
        <w:ind w:firstLine="567"/>
        <w:rPr>
          <w:i/>
          <w:sz w:val="24"/>
          <w:lang w:val="kk-KZ"/>
        </w:rPr>
      </w:pPr>
      <w:bookmarkStart w:id="9" w:name="_Hlk144737971"/>
      <w:r w:rsidRPr="00466DF5">
        <w:rPr>
          <w:i/>
          <w:sz w:val="24"/>
        </w:rPr>
        <w:t>Информация об изменениях к настоящему стандарту (рекомендациям по стандартизации)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указателе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14:paraId="12C1D2A0" w14:textId="77777777" w:rsidR="007B63B5" w:rsidRPr="00466DF5" w:rsidRDefault="007B63B5" w:rsidP="007B63B5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30B9F37B" w14:textId="77777777" w:rsidR="007B63B5" w:rsidRPr="00466DF5" w:rsidRDefault="007B63B5" w:rsidP="007B63B5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68BE87BA" w14:textId="77777777" w:rsidR="007B63B5" w:rsidRPr="00466DF5" w:rsidRDefault="007B63B5" w:rsidP="007B63B5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7069E6CC" w14:textId="77777777" w:rsidR="007B63B5" w:rsidRPr="00466DF5" w:rsidRDefault="007B63B5" w:rsidP="007B63B5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29C82675" w14:textId="77777777" w:rsidR="007B63B5" w:rsidRPr="00466DF5" w:rsidRDefault="007B63B5" w:rsidP="007B63B5">
      <w:pPr>
        <w:pStyle w:val="afb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466DF5"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</w:t>
      </w:r>
      <w:r w:rsidRPr="00466DF5">
        <w:rPr>
          <w:rFonts w:ascii="Times New Roman" w:hAnsi="Times New Roman" w:cs="Times New Roman"/>
          <w:sz w:val="24"/>
        </w:rPr>
        <w:t>Министерства торговли и интеграции</w:t>
      </w:r>
      <w:r w:rsidRPr="00466DF5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bookmarkEnd w:id="9"/>
    <w:p w14:paraId="42E35812" w14:textId="77777777" w:rsidR="00667AAE" w:rsidRPr="00262AA4" w:rsidRDefault="006E0821" w:rsidP="0070581B">
      <w:pPr>
        <w:pageBreakBefore/>
        <w:tabs>
          <w:tab w:val="left" w:pos="9072"/>
        </w:tabs>
        <w:ind w:firstLine="567"/>
        <w:jc w:val="center"/>
        <w:rPr>
          <w:b/>
          <w:bCs/>
          <w:sz w:val="24"/>
        </w:rPr>
      </w:pPr>
      <w:r w:rsidRPr="00262AA4">
        <w:rPr>
          <w:b/>
          <w:bCs/>
          <w:sz w:val="24"/>
        </w:rPr>
        <w:lastRenderedPageBreak/>
        <w:t>С</w:t>
      </w:r>
      <w:r w:rsidR="00667AAE" w:rsidRPr="00262AA4">
        <w:rPr>
          <w:b/>
          <w:bCs/>
          <w:sz w:val="24"/>
        </w:rPr>
        <w:t>одержание</w:t>
      </w:r>
    </w:p>
    <w:p w14:paraId="71E8B5DA" w14:textId="18663DBC" w:rsidR="0079645F" w:rsidRPr="00CD54AF" w:rsidRDefault="00BF396E" w:rsidP="005F0C6B">
      <w:pPr>
        <w:pStyle w:val="12"/>
        <w:ind w:firstLine="426"/>
        <w:rPr>
          <w:rStyle w:val="ab"/>
        </w:rPr>
      </w:pPr>
      <w:r w:rsidRPr="00BB3EB1">
        <w:rPr>
          <w:lang w:val="en-US"/>
        </w:rPr>
        <w:fldChar w:fldCharType="begin"/>
      </w:r>
      <w:r w:rsidR="004D7B8B" w:rsidRPr="00BB3EB1">
        <w:instrText xml:space="preserve"> TOC \o "1-3" \h \z </w:instrText>
      </w:r>
      <w:r w:rsidRPr="00BB3EB1">
        <w:rPr>
          <w:lang w:val="en-US"/>
        </w:rPr>
        <w:fldChar w:fldCharType="separate"/>
      </w:r>
      <w:hyperlink w:anchor="_Toc145605994" w:history="1">
        <w:r w:rsidR="0079645F" w:rsidRPr="00BB3EB1">
          <w:rPr>
            <w:rStyle w:val="ab"/>
          </w:rPr>
          <w:t>Введение</w:t>
        </w:r>
        <w:r w:rsidR="00CD54AF">
          <w:rPr>
            <w:rStyle w:val="ab"/>
            <w:webHidden/>
          </w:rPr>
          <w:tab/>
        </w:r>
        <w:r w:rsidR="0079645F" w:rsidRPr="00CD54AF">
          <w:rPr>
            <w:rStyle w:val="ab"/>
            <w:webHidden/>
          </w:rPr>
          <w:fldChar w:fldCharType="begin"/>
        </w:r>
        <w:r w:rsidR="0079645F" w:rsidRPr="00CD54AF">
          <w:rPr>
            <w:rStyle w:val="ab"/>
            <w:webHidden/>
          </w:rPr>
          <w:instrText xml:space="preserve"> PAGEREF _Toc145605994 \h </w:instrText>
        </w:r>
        <w:r w:rsidR="0079645F" w:rsidRPr="00CD54AF">
          <w:rPr>
            <w:rStyle w:val="ab"/>
            <w:webHidden/>
          </w:rPr>
        </w:r>
        <w:r w:rsidR="0079645F" w:rsidRPr="00CD54AF">
          <w:rPr>
            <w:rStyle w:val="ab"/>
            <w:webHidden/>
          </w:rPr>
          <w:fldChar w:fldCharType="separate"/>
        </w:r>
        <w:r w:rsidR="005F0C6B">
          <w:rPr>
            <w:rStyle w:val="ab"/>
            <w:webHidden/>
          </w:rPr>
          <w:t>IV</w:t>
        </w:r>
        <w:r w:rsidR="0079645F" w:rsidRPr="00CD54AF">
          <w:rPr>
            <w:rStyle w:val="ab"/>
            <w:webHidden/>
          </w:rPr>
          <w:fldChar w:fldCharType="end"/>
        </w:r>
      </w:hyperlink>
    </w:p>
    <w:p w14:paraId="079564C2" w14:textId="40C97F34" w:rsidR="0079645F" w:rsidRPr="00BB3EB1" w:rsidRDefault="00FA151C" w:rsidP="00BB3EB1">
      <w:pPr>
        <w:pStyle w:val="12"/>
        <w:rPr>
          <w:rFonts w:asciiTheme="minorHAnsi" w:eastAsiaTheme="minorEastAsia" w:hAnsiTheme="minorHAnsi" w:cstheme="minorBidi"/>
          <w:lang w:val="ru-KZ" w:eastAsia="ru-KZ"/>
        </w:rPr>
      </w:pPr>
      <w:hyperlink w:anchor="_Toc145605995" w:history="1">
        <w:r w:rsidR="0079645F" w:rsidRPr="00BB3EB1">
          <w:rPr>
            <w:rStyle w:val="ab"/>
            <w:lang w:val="en-US"/>
          </w:rPr>
          <w:t>1</w:t>
        </w:r>
        <w:r w:rsidR="0079645F" w:rsidRPr="00BB3EB1">
          <w:rPr>
            <w:rFonts w:asciiTheme="minorHAnsi" w:eastAsiaTheme="minorEastAsia" w:hAnsiTheme="minorHAnsi" w:cstheme="minorBidi"/>
            <w:lang w:val="ru-KZ" w:eastAsia="ru-KZ"/>
          </w:rPr>
          <w:tab/>
        </w:r>
        <w:r w:rsidR="0079645F" w:rsidRPr="00BB3EB1">
          <w:rPr>
            <w:rStyle w:val="ab"/>
          </w:rPr>
          <w:t>Область применения</w:t>
        </w:r>
        <w:r w:rsidR="0079645F" w:rsidRPr="00BB3EB1">
          <w:rPr>
            <w:webHidden/>
          </w:rPr>
          <w:tab/>
        </w:r>
        <w:r w:rsidR="0079645F" w:rsidRPr="00BB3EB1">
          <w:rPr>
            <w:webHidden/>
          </w:rPr>
          <w:fldChar w:fldCharType="begin"/>
        </w:r>
        <w:r w:rsidR="0079645F" w:rsidRPr="00BB3EB1">
          <w:rPr>
            <w:webHidden/>
          </w:rPr>
          <w:instrText xml:space="preserve"> PAGEREF _Toc145605995 \h </w:instrText>
        </w:r>
        <w:r w:rsidR="0079645F" w:rsidRPr="00BB3EB1">
          <w:rPr>
            <w:webHidden/>
          </w:rPr>
        </w:r>
        <w:r w:rsidR="0079645F" w:rsidRPr="00BB3EB1">
          <w:rPr>
            <w:webHidden/>
          </w:rPr>
          <w:fldChar w:fldCharType="separate"/>
        </w:r>
        <w:r w:rsidR="005F0C6B">
          <w:rPr>
            <w:webHidden/>
          </w:rPr>
          <w:t>1</w:t>
        </w:r>
        <w:r w:rsidR="0079645F" w:rsidRPr="00BB3EB1">
          <w:rPr>
            <w:webHidden/>
          </w:rPr>
          <w:fldChar w:fldCharType="end"/>
        </w:r>
      </w:hyperlink>
    </w:p>
    <w:p w14:paraId="094723FF" w14:textId="15188DD7" w:rsidR="0079645F" w:rsidRPr="00BB3EB1" w:rsidRDefault="00FA151C" w:rsidP="00BB3EB1">
      <w:pPr>
        <w:pStyle w:val="12"/>
        <w:rPr>
          <w:rFonts w:asciiTheme="minorHAnsi" w:eastAsiaTheme="minorEastAsia" w:hAnsiTheme="minorHAnsi" w:cstheme="minorBidi"/>
          <w:lang w:val="ru-KZ" w:eastAsia="ru-KZ"/>
        </w:rPr>
      </w:pPr>
      <w:hyperlink w:anchor="_Toc145605996" w:history="1">
        <w:r w:rsidR="0079645F" w:rsidRPr="00BB3EB1">
          <w:rPr>
            <w:rStyle w:val="ab"/>
          </w:rPr>
          <w:t>2</w:t>
        </w:r>
        <w:r w:rsidR="0079645F" w:rsidRPr="00BB3EB1">
          <w:rPr>
            <w:rFonts w:asciiTheme="minorHAnsi" w:eastAsiaTheme="minorEastAsia" w:hAnsiTheme="minorHAnsi" w:cstheme="minorBidi"/>
            <w:lang w:val="ru-KZ" w:eastAsia="ru-KZ"/>
          </w:rPr>
          <w:tab/>
        </w:r>
        <w:r w:rsidR="0079645F" w:rsidRPr="00BB3EB1">
          <w:rPr>
            <w:rStyle w:val="ab"/>
          </w:rPr>
          <w:t>Нормативные ссылки</w:t>
        </w:r>
        <w:r w:rsidR="0079645F" w:rsidRPr="00BB3EB1">
          <w:rPr>
            <w:webHidden/>
          </w:rPr>
          <w:tab/>
        </w:r>
        <w:r w:rsidR="0079645F" w:rsidRPr="00BB3EB1">
          <w:rPr>
            <w:webHidden/>
          </w:rPr>
          <w:fldChar w:fldCharType="begin"/>
        </w:r>
        <w:r w:rsidR="0079645F" w:rsidRPr="00BB3EB1">
          <w:rPr>
            <w:webHidden/>
          </w:rPr>
          <w:instrText xml:space="preserve"> PAGEREF _Toc145605996 \h </w:instrText>
        </w:r>
        <w:r w:rsidR="0079645F" w:rsidRPr="00BB3EB1">
          <w:rPr>
            <w:webHidden/>
          </w:rPr>
        </w:r>
        <w:r w:rsidR="0079645F" w:rsidRPr="00BB3EB1">
          <w:rPr>
            <w:webHidden/>
          </w:rPr>
          <w:fldChar w:fldCharType="separate"/>
        </w:r>
        <w:r w:rsidR="005F0C6B">
          <w:rPr>
            <w:webHidden/>
          </w:rPr>
          <w:t>1</w:t>
        </w:r>
        <w:r w:rsidR="0079645F" w:rsidRPr="00BB3EB1">
          <w:rPr>
            <w:webHidden/>
          </w:rPr>
          <w:fldChar w:fldCharType="end"/>
        </w:r>
      </w:hyperlink>
    </w:p>
    <w:p w14:paraId="093CA5FD" w14:textId="598EF439" w:rsidR="0079645F" w:rsidRPr="00BB3EB1" w:rsidRDefault="00FA151C" w:rsidP="00BB3EB1">
      <w:pPr>
        <w:pStyle w:val="12"/>
        <w:rPr>
          <w:rFonts w:asciiTheme="minorHAnsi" w:eastAsiaTheme="minorEastAsia" w:hAnsiTheme="minorHAnsi" w:cstheme="minorBidi"/>
          <w:lang w:val="ru-KZ" w:eastAsia="ru-KZ"/>
        </w:rPr>
      </w:pPr>
      <w:hyperlink w:anchor="_Toc145605997" w:history="1">
        <w:r w:rsidR="0079645F" w:rsidRPr="00BB3EB1">
          <w:rPr>
            <w:rStyle w:val="ab"/>
          </w:rPr>
          <w:t>3</w:t>
        </w:r>
        <w:r w:rsidR="0079645F" w:rsidRPr="00BB3EB1">
          <w:rPr>
            <w:rFonts w:asciiTheme="minorHAnsi" w:eastAsiaTheme="minorEastAsia" w:hAnsiTheme="minorHAnsi" w:cstheme="minorBidi"/>
            <w:lang w:val="ru-KZ" w:eastAsia="ru-KZ"/>
          </w:rPr>
          <w:tab/>
        </w:r>
        <w:r w:rsidR="0079645F" w:rsidRPr="00BB3EB1">
          <w:rPr>
            <w:rStyle w:val="ab"/>
          </w:rPr>
          <w:t>Термины и определения</w:t>
        </w:r>
        <w:r w:rsidR="0079645F" w:rsidRPr="00BB3EB1">
          <w:rPr>
            <w:webHidden/>
          </w:rPr>
          <w:tab/>
        </w:r>
        <w:r w:rsidR="0079645F" w:rsidRPr="00BB3EB1">
          <w:rPr>
            <w:webHidden/>
          </w:rPr>
          <w:fldChar w:fldCharType="begin"/>
        </w:r>
        <w:r w:rsidR="0079645F" w:rsidRPr="00BB3EB1">
          <w:rPr>
            <w:webHidden/>
          </w:rPr>
          <w:instrText xml:space="preserve"> PAGEREF _Toc145605997 \h </w:instrText>
        </w:r>
        <w:r w:rsidR="0079645F" w:rsidRPr="00BB3EB1">
          <w:rPr>
            <w:webHidden/>
          </w:rPr>
        </w:r>
        <w:r w:rsidR="0079645F" w:rsidRPr="00BB3EB1">
          <w:rPr>
            <w:webHidden/>
          </w:rPr>
          <w:fldChar w:fldCharType="separate"/>
        </w:r>
        <w:r w:rsidR="005F0C6B">
          <w:rPr>
            <w:webHidden/>
          </w:rPr>
          <w:t>2</w:t>
        </w:r>
        <w:r w:rsidR="0079645F" w:rsidRPr="00BB3EB1">
          <w:rPr>
            <w:webHidden/>
          </w:rPr>
          <w:fldChar w:fldCharType="end"/>
        </w:r>
      </w:hyperlink>
    </w:p>
    <w:p w14:paraId="76B87ECC" w14:textId="11BDE48F" w:rsidR="0079645F" w:rsidRPr="00BB3EB1" w:rsidRDefault="00FA151C" w:rsidP="00BB3EB1">
      <w:pPr>
        <w:pStyle w:val="12"/>
        <w:rPr>
          <w:rFonts w:asciiTheme="minorHAnsi" w:eastAsiaTheme="minorEastAsia" w:hAnsiTheme="minorHAnsi" w:cstheme="minorBidi"/>
          <w:lang w:val="ru-KZ" w:eastAsia="ru-KZ"/>
        </w:rPr>
      </w:pPr>
      <w:hyperlink w:anchor="_Toc145605998" w:history="1">
        <w:r w:rsidR="0079645F" w:rsidRPr="00BB3EB1">
          <w:rPr>
            <w:rStyle w:val="ab"/>
            <w:lang w:val="kk-KZ"/>
          </w:rPr>
          <w:t>4</w:t>
        </w:r>
        <w:r w:rsidR="0079645F" w:rsidRPr="00BB3EB1">
          <w:rPr>
            <w:rFonts w:asciiTheme="minorHAnsi" w:eastAsiaTheme="minorEastAsia" w:hAnsiTheme="minorHAnsi" w:cstheme="minorBidi"/>
            <w:lang w:val="ru-KZ" w:eastAsia="ru-KZ"/>
          </w:rPr>
          <w:tab/>
        </w:r>
        <w:r w:rsidR="0079645F" w:rsidRPr="00BB3EB1">
          <w:rPr>
            <w:rStyle w:val="ab"/>
            <w:lang w:val="kk-KZ"/>
          </w:rPr>
          <w:t>Классификация</w:t>
        </w:r>
        <w:r w:rsidR="0079645F" w:rsidRPr="00BB3EB1">
          <w:rPr>
            <w:webHidden/>
          </w:rPr>
          <w:tab/>
        </w:r>
        <w:r w:rsidR="0079645F" w:rsidRPr="00BB3EB1">
          <w:rPr>
            <w:webHidden/>
          </w:rPr>
          <w:fldChar w:fldCharType="begin"/>
        </w:r>
        <w:r w:rsidR="0079645F" w:rsidRPr="00BB3EB1">
          <w:rPr>
            <w:webHidden/>
          </w:rPr>
          <w:instrText xml:space="preserve"> PAGEREF _Toc145605998 \h </w:instrText>
        </w:r>
        <w:r w:rsidR="0079645F" w:rsidRPr="00BB3EB1">
          <w:rPr>
            <w:webHidden/>
          </w:rPr>
        </w:r>
        <w:r w:rsidR="0079645F" w:rsidRPr="00BB3EB1">
          <w:rPr>
            <w:webHidden/>
          </w:rPr>
          <w:fldChar w:fldCharType="separate"/>
        </w:r>
        <w:r w:rsidR="005F0C6B">
          <w:rPr>
            <w:webHidden/>
          </w:rPr>
          <w:t>2</w:t>
        </w:r>
        <w:r w:rsidR="0079645F" w:rsidRPr="00BB3EB1">
          <w:rPr>
            <w:webHidden/>
          </w:rPr>
          <w:fldChar w:fldCharType="end"/>
        </w:r>
      </w:hyperlink>
    </w:p>
    <w:p w14:paraId="1EE5588A" w14:textId="123D682A" w:rsidR="0079645F" w:rsidRPr="00BB3EB1" w:rsidRDefault="00FA151C" w:rsidP="00BB3EB1">
      <w:pPr>
        <w:pStyle w:val="12"/>
        <w:rPr>
          <w:rFonts w:asciiTheme="minorHAnsi" w:eastAsiaTheme="minorEastAsia" w:hAnsiTheme="minorHAnsi" w:cstheme="minorBidi"/>
          <w:lang w:val="ru-KZ" w:eastAsia="ru-KZ"/>
        </w:rPr>
      </w:pPr>
      <w:hyperlink w:anchor="_Toc145605999" w:history="1">
        <w:r w:rsidR="0079645F" w:rsidRPr="00BB3EB1">
          <w:rPr>
            <w:rStyle w:val="ab"/>
            <w:lang w:val="kk-KZ"/>
          </w:rPr>
          <w:t>5</w:t>
        </w:r>
        <w:r w:rsidR="0079645F" w:rsidRPr="00BB3EB1">
          <w:rPr>
            <w:rFonts w:asciiTheme="minorHAnsi" w:eastAsiaTheme="minorEastAsia" w:hAnsiTheme="minorHAnsi" w:cstheme="minorBidi"/>
            <w:lang w:val="ru-KZ" w:eastAsia="ru-KZ"/>
          </w:rPr>
          <w:tab/>
        </w:r>
        <w:r w:rsidR="0079645F" w:rsidRPr="00BB3EB1">
          <w:rPr>
            <w:rStyle w:val="ab"/>
            <w:lang w:val="kk-KZ"/>
          </w:rPr>
          <w:t>Формы и размеры</w:t>
        </w:r>
        <w:r w:rsidR="0079645F" w:rsidRPr="00BB3EB1">
          <w:rPr>
            <w:webHidden/>
          </w:rPr>
          <w:tab/>
        </w:r>
        <w:r w:rsidR="0079645F" w:rsidRPr="00BB3EB1">
          <w:rPr>
            <w:webHidden/>
          </w:rPr>
          <w:fldChar w:fldCharType="begin"/>
        </w:r>
        <w:r w:rsidR="0079645F" w:rsidRPr="00BB3EB1">
          <w:rPr>
            <w:webHidden/>
          </w:rPr>
          <w:instrText xml:space="preserve"> PAGEREF _Toc145605999 \h </w:instrText>
        </w:r>
        <w:r w:rsidR="0079645F" w:rsidRPr="00BB3EB1">
          <w:rPr>
            <w:webHidden/>
          </w:rPr>
        </w:r>
        <w:r w:rsidR="0079645F" w:rsidRPr="00BB3EB1">
          <w:rPr>
            <w:webHidden/>
          </w:rPr>
          <w:fldChar w:fldCharType="separate"/>
        </w:r>
        <w:r w:rsidR="005F0C6B">
          <w:rPr>
            <w:webHidden/>
          </w:rPr>
          <w:t>2</w:t>
        </w:r>
        <w:r w:rsidR="0079645F" w:rsidRPr="00BB3EB1">
          <w:rPr>
            <w:webHidden/>
          </w:rPr>
          <w:fldChar w:fldCharType="end"/>
        </w:r>
      </w:hyperlink>
    </w:p>
    <w:p w14:paraId="6C94BE85" w14:textId="5AC5B3F3" w:rsidR="0079645F" w:rsidRPr="00BB3EB1" w:rsidRDefault="00FA151C" w:rsidP="00BB3EB1">
      <w:pPr>
        <w:pStyle w:val="12"/>
        <w:rPr>
          <w:rFonts w:asciiTheme="minorHAnsi" w:eastAsiaTheme="minorEastAsia" w:hAnsiTheme="minorHAnsi" w:cstheme="minorBidi"/>
          <w:lang w:val="ru-KZ" w:eastAsia="ru-KZ"/>
        </w:rPr>
      </w:pPr>
      <w:hyperlink w:anchor="_Toc145606003" w:history="1">
        <w:r w:rsidR="0079645F" w:rsidRPr="00BB3EB1">
          <w:rPr>
            <w:rStyle w:val="ab"/>
            <w:lang w:val="kk-KZ"/>
          </w:rPr>
          <w:t>6</w:t>
        </w:r>
        <w:r w:rsidR="0079645F" w:rsidRPr="00BB3EB1">
          <w:rPr>
            <w:rFonts w:asciiTheme="minorHAnsi" w:eastAsiaTheme="minorEastAsia" w:hAnsiTheme="minorHAnsi" w:cstheme="minorBidi"/>
            <w:lang w:val="ru-KZ" w:eastAsia="ru-KZ"/>
          </w:rPr>
          <w:tab/>
        </w:r>
        <w:r w:rsidR="0079645F" w:rsidRPr="00BB3EB1">
          <w:rPr>
            <w:rStyle w:val="ab"/>
            <w:lang w:val="kk-KZ"/>
          </w:rPr>
          <w:t>Обозначение</w:t>
        </w:r>
        <w:r w:rsidR="0079645F" w:rsidRPr="00BB3EB1">
          <w:rPr>
            <w:webHidden/>
          </w:rPr>
          <w:tab/>
        </w:r>
        <w:r w:rsidR="0079645F" w:rsidRPr="00BB3EB1">
          <w:rPr>
            <w:webHidden/>
          </w:rPr>
          <w:fldChar w:fldCharType="begin"/>
        </w:r>
        <w:r w:rsidR="0079645F" w:rsidRPr="00BB3EB1">
          <w:rPr>
            <w:webHidden/>
          </w:rPr>
          <w:instrText xml:space="preserve"> PAGEREF _Toc145606003 \h </w:instrText>
        </w:r>
        <w:r w:rsidR="0079645F" w:rsidRPr="00BB3EB1">
          <w:rPr>
            <w:webHidden/>
          </w:rPr>
        </w:r>
        <w:r w:rsidR="0079645F" w:rsidRPr="00BB3EB1">
          <w:rPr>
            <w:webHidden/>
          </w:rPr>
          <w:fldChar w:fldCharType="separate"/>
        </w:r>
        <w:r w:rsidR="005F0C6B">
          <w:rPr>
            <w:webHidden/>
          </w:rPr>
          <w:t>3</w:t>
        </w:r>
        <w:r w:rsidR="0079645F" w:rsidRPr="00BB3EB1">
          <w:rPr>
            <w:webHidden/>
          </w:rPr>
          <w:fldChar w:fldCharType="end"/>
        </w:r>
      </w:hyperlink>
    </w:p>
    <w:p w14:paraId="215DEE87" w14:textId="54C46807" w:rsidR="0079645F" w:rsidRPr="00BB3EB1" w:rsidRDefault="00FA151C" w:rsidP="00BB3EB1">
      <w:pPr>
        <w:pStyle w:val="12"/>
        <w:rPr>
          <w:rFonts w:asciiTheme="minorHAnsi" w:eastAsiaTheme="minorEastAsia" w:hAnsiTheme="minorHAnsi" w:cstheme="minorBidi"/>
          <w:lang w:val="ru-KZ" w:eastAsia="ru-KZ"/>
        </w:rPr>
      </w:pPr>
      <w:hyperlink w:anchor="_Toc145606004" w:history="1">
        <w:r w:rsidR="0079645F" w:rsidRPr="00BB3EB1">
          <w:rPr>
            <w:rStyle w:val="ab"/>
            <w:lang w:val="kk-KZ"/>
          </w:rPr>
          <w:t>7</w:t>
        </w:r>
        <w:r w:rsidR="0079645F" w:rsidRPr="00BB3EB1">
          <w:rPr>
            <w:rFonts w:asciiTheme="minorHAnsi" w:eastAsiaTheme="minorEastAsia" w:hAnsiTheme="minorHAnsi" w:cstheme="minorBidi"/>
            <w:lang w:val="ru-KZ" w:eastAsia="ru-KZ"/>
          </w:rPr>
          <w:tab/>
        </w:r>
        <w:r w:rsidR="0079645F" w:rsidRPr="00BB3EB1">
          <w:rPr>
            <w:rStyle w:val="ab"/>
            <w:lang w:val="kk-KZ"/>
          </w:rPr>
          <w:t>Материал</w:t>
        </w:r>
        <w:r w:rsidR="0079645F" w:rsidRPr="00BB3EB1">
          <w:rPr>
            <w:webHidden/>
          </w:rPr>
          <w:tab/>
        </w:r>
        <w:r w:rsidR="0079645F" w:rsidRPr="00BB3EB1">
          <w:rPr>
            <w:webHidden/>
          </w:rPr>
          <w:fldChar w:fldCharType="begin"/>
        </w:r>
        <w:r w:rsidR="0079645F" w:rsidRPr="00BB3EB1">
          <w:rPr>
            <w:webHidden/>
          </w:rPr>
          <w:instrText xml:space="preserve"> PAGEREF _Toc145606004 \h </w:instrText>
        </w:r>
        <w:r w:rsidR="0079645F" w:rsidRPr="00BB3EB1">
          <w:rPr>
            <w:webHidden/>
          </w:rPr>
        </w:r>
        <w:r w:rsidR="0079645F" w:rsidRPr="00BB3EB1">
          <w:rPr>
            <w:webHidden/>
          </w:rPr>
          <w:fldChar w:fldCharType="separate"/>
        </w:r>
        <w:r w:rsidR="005F0C6B">
          <w:rPr>
            <w:webHidden/>
          </w:rPr>
          <w:t>3</w:t>
        </w:r>
        <w:r w:rsidR="0079645F" w:rsidRPr="00BB3EB1">
          <w:rPr>
            <w:webHidden/>
          </w:rPr>
          <w:fldChar w:fldCharType="end"/>
        </w:r>
      </w:hyperlink>
    </w:p>
    <w:p w14:paraId="2B946E69" w14:textId="55C0C50C" w:rsidR="0079645F" w:rsidRPr="00BB3EB1" w:rsidRDefault="00FA151C" w:rsidP="00BB3EB1">
      <w:pPr>
        <w:pStyle w:val="12"/>
        <w:rPr>
          <w:rFonts w:asciiTheme="minorHAnsi" w:eastAsiaTheme="minorEastAsia" w:hAnsiTheme="minorHAnsi" w:cstheme="minorBidi"/>
          <w:lang w:val="ru-KZ" w:eastAsia="ru-KZ"/>
        </w:rPr>
      </w:pPr>
      <w:hyperlink w:anchor="_Toc145606005" w:history="1">
        <w:r w:rsidR="0079645F" w:rsidRPr="00BB3EB1">
          <w:rPr>
            <w:rStyle w:val="ab"/>
            <w:lang w:val="kk-KZ"/>
          </w:rPr>
          <w:t>8</w:t>
        </w:r>
        <w:r w:rsidR="0079645F" w:rsidRPr="00BB3EB1">
          <w:rPr>
            <w:rFonts w:asciiTheme="minorHAnsi" w:eastAsiaTheme="minorEastAsia" w:hAnsiTheme="minorHAnsi" w:cstheme="minorBidi"/>
            <w:lang w:val="ru-KZ" w:eastAsia="ru-KZ"/>
          </w:rPr>
          <w:tab/>
        </w:r>
        <w:r w:rsidR="0079645F" w:rsidRPr="00BB3EB1">
          <w:rPr>
            <w:rStyle w:val="ab"/>
            <w:lang w:val="kk-KZ"/>
          </w:rPr>
          <w:t>Требования</w:t>
        </w:r>
        <w:r w:rsidR="0079645F" w:rsidRPr="00BB3EB1">
          <w:rPr>
            <w:webHidden/>
          </w:rPr>
          <w:tab/>
        </w:r>
        <w:r w:rsidR="0079645F" w:rsidRPr="00BB3EB1">
          <w:rPr>
            <w:webHidden/>
          </w:rPr>
          <w:fldChar w:fldCharType="begin"/>
        </w:r>
        <w:r w:rsidR="0079645F" w:rsidRPr="00BB3EB1">
          <w:rPr>
            <w:webHidden/>
          </w:rPr>
          <w:instrText xml:space="preserve"> PAGEREF _Toc145606005 \h </w:instrText>
        </w:r>
        <w:r w:rsidR="0079645F" w:rsidRPr="00BB3EB1">
          <w:rPr>
            <w:webHidden/>
          </w:rPr>
        </w:r>
        <w:r w:rsidR="0079645F" w:rsidRPr="00BB3EB1">
          <w:rPr>
            <w:webHidden/>
          </w:rPr>
          <w:fldChar w:fldCharType="separate"/>
        </w:r>
        <w:r w:rsidR="005F0C6B">
          <w:rPr>
            <w:webHidden/>
          </w:rPr>
          <w:t>4</w:t>
        </w:r>
        <w:r w:rsidR="0079645F" w:rsidRPr="00BB3EB1">
          <w:rPr>
            <w:webHidden/>
          </w:rPr>
          <w:fldChar w:fldCharType="end"/>
        </w:r>
      </w:hyperlink>
    </w:p>
    <w:p w14:paraId="785C82EA" w14:textId="425EBE0D" w:rsidR="0079645F" w:rsidRPr="00BB3EB1" w:rsidRDefault="00FA151C" w:rsidP="00BB3EB1">
      <w:pPr>
        <w:pStyle w:val="21"/>
        <w:tabs>
          <w:tab w:val="left" w:pos="8887"/>
        </w:tabs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606006" w:history="1">
        <w:r w:rsidR="0079645F" w:rsidRPr="00BB3EB1">
          <w:rPr>
            <w:rStyle w:val="ab"/>
            <w:sz w:val="24"/>
          </w:rPr>
          <w:t>8.1</w:t>
        </w:r>
        <w:r w:rsidR="0079645F" w:rsidRPr="00BB3EB1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79645F" w:rsidRPr="00BB3EB1">
          <w:rPr>
            <w:rStyle w:val="ab"/>
            <w:sz w:val="24"/>
          </w:rPr>
          <w:t>Общие</w:t>
        </w:r>
        <w:r w:rsidR="0079645F" w:rsidRPr="00BB3EB1">
          <w:rPr>
            <w:webHidden/>
            <w:sz w:val="24"/>
          </w:rPr>
          <w:tab/>
        </w:r>
        <w:r w:rsidR="0079645F" w:rsidRPr="00BB3EB1">
          <w:rPr>
            <w:webHidden/>
            <w:sz w:val="24"/>
          </w:rPr>
          <w:fldChar w:fldCharType="begin"/>
        </w:r>
        <w:r w:rsidR="0079645F" w:rsidRPr="00BB3EB1">
          <w:rPr>
            <w:webHidden/>
            <w:sz w:val="24"/>
          </w:rPr>
          <w:instrText xml:space="preserve"> PAGEREF _Toc145606006 \h </w:instrText>
        </w:r>
        <w:r w:rsidR="0079645F" w:rsidRPr="00BB3EB1">
          <w:rPr>
            <w:webHidden/>
            <w:sz w:val="24"/>
          </w:rPr>
        </w:r>
        <w:r w:rsidR="0079645F" w:rsidRPr="00BB3EB1">
          <w:rPr>
            <w:webHidden/>
            <w:sz w:val="24"/>
          </w:rPr>
          <w:fldChar w:fldCharType="separate"/>
        </w:r>
        <w:r w:rsidR="005F0C6B">
          <w:rPr>
            <w:webHidden/>
            <w:sz w:val="24"/>
          </w:rPr>
          <w:t>4</w:t>
        </w:r>
        <w:r w:rsidR="0079645F" w:rsidRPr="00BB3EB1">
          <w:rPr>
            <w:webHidden/>
            <w:sz w:val="24"/>
          </w:rPr>
          <w:fldChar w:fldCharType="end"/>
        </w:r>
      </w:hyperlink>
    </w:p>
    <w:p w14:paraId="101743DF" w14:textId="17FB8286" w:rsidR="0079645F" w:rsidRPr="00BB3EB1" w:rsidRDefault="00FA151C" w:rsidP="00BB3EB1">
      <w:pPr>
        <w:pStyle w:val="21"/>
        <w:tabs>
          <w:tab w:val="left" w:pos="8887"/>
        </w:tabs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606007" w:history="1">
        <w:r w:rsidR="0079645F" w:rsidRPr="00BB3EB1">
          <w:rPr>
            <w:rStyle w:val="ab"/>
            <w:sz w:val="24"/>
          </w:rPr>
          <w:t>8.2</w:t>
        </w:r>
        <w:r w:rsidR="0079645F" w:rsidRPr="00BB3EB1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79645F" w:rsidRPr="00BB3EB1">
          <w:rPr>
            <w:rStyle w:val="ab"/>
            <w:sz w:val="24"/>
          </w:rPr>
          <w:t>Физические требования</w:t>
        </w:r>
        <w:r w:rsidR="0079645F" w:rsidRPr="00BB3EB1">
          <w:rPr>
            <w:webHidden/>
            <w:sz w:val="24"/>
          </w:rPr>
          <w:tab/>
        </w:r>
        <w:r w:rsidR="0079645F" w:rsidRPr="00BB3EB1">
          <w:rPr>
            <w:webHidden/>
            <w:sz w:val="24"/>
          </w:rPr>
          <w:fldChar w:fldCharType="begin"/>
        </w:r>
        <w:r w:rsidR="0079645F" w:rsidRPr="00BB3EB1">
          <w:rPr>
            <w:webHidden/>
            <w:sz w:val="24"/>
          </w:rPr>
          <w:instrText xml:space="preserve"> PAGEREF _Toc145606007 \h </w:instrText>
        </w:r>
        <w:r w:rsidR="0079645F" w:rsidRPr="00BB3EB1">
          <w:rPr>
            <w:webHidden/>
            <w:sz w:val="24"/>
          </w:rPr>
        </w:r>
        <w:r w:rsidR="0079645F" w:rsidRPr="00BB3EB1">
          <w:rPr>
            <w:webHidden/>
            <w:sz w:val="24"/>
          </w:rPr>
          <w:fldChar w:fldCharType="separate"/>
        </w:r>
        <w:r w:rsidR="005F0C6B">
          <w:rPr>
            <w:webHidden/>
            <w:sz w:val="24"/>
          </w:rPr>
          <w:t>4</w:t>
        </w:r>
        <w:r w:rsidR="0079645F" w:rsidRPr="00BB3EB1">
          <w:rPr>
            <w:webHidden/>
            <w:sz w:val="24"/>
          </w:rPr>
          <w:fldChar w:fldCharType="end"/>
        </w:r>
      </w:hyperlink>
    </w:p>
    <w:p w14:paraId="67937509" w14:textId="4AA951E8" w:rsidR="0079645F" w:rsidRPr="00BB3EB1" w:rsidRDefault="00FA151C" w:rsidP="00BB3EB1">
      <w:pPr>
        <w:pStyle w:val="21"/>
        <w:tabs>
          <w:tab w:val="left" w:pos="8887"/>
        </w:tabs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606008" w:history="1">
        <w:r w:rsidR="0079645F" w:rsidRPr="00BB3EB1">
          <w:rPr>
            <w:rStyle w:val="ab"/>
            <w:sz w:val="24"/>
          </w:rPr>
          <w:t>8.3</w:t>
        </w:r>
        <w:r w:rsidR="0079645F" w:rsidRPr="00BB3EB1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79645F" w:rsidRPr="00BB3EB1">
          <w:rPr>
            <w:rStyle w:val="ab"/>
            <w:sz w:val="24"/>
          </w:rPr>
          <w:t>Требования к химическим веществам</w:t>
        </w:r>
        <w:r w:rsidR="0079645F" w:rsidRPr="00BB3EB1">
          <w:rPr>
            <w:webHidden/>
            <w:sz w:val="24"/>
          </w:rPr>
          <w:tab/>
        </w:r>
        <w:r w:rsidR="0079645F" w:rsidRPr="00BB3EB1">
          <w:rPr>
            <w:webHidden/>
            <w:sz w:val="24"/>
          </w:rPr>
          <w:fldChar w:fldCharType="begin"/>
        </w:r>
        <w:r w:rsidR="0079645F" w:rsidRPr="00BB3EB1">
          <w:rPr>
            <w:webHidden/>
            <w:sz w:val="24"/>
          </w:rPr>
          <w:instrText xml:space="preserve"> PAGEREF _Toc145606008 \h </w:instrText>
        </w:r>
        <w:r w:rsidR="0079645F" w:rsidRPr="00BB3EB1">
          <w:rPr>
            <w:webHidden/>
            <w:sz w:val="24"/>
          </w:rPr>
        </w:r>
        <w:r w:rsidR="0079645F" w:rsidRPr="00BB3EB1">
          <w:rPr>
            <w:webHidden/>
            <w:sz w:val="24"/>
          </w:rPr>
          <w:fldChar w:fldCharType="separate"/>
        </w:r>
        <w:r w:rsidR="005F0C6B">
          <w:rPr>
            <w:webHidden/>
            <w:sz w:val="24"/>
          </w:rPr>
          <w:t>4</w:t>
        </w:r>
        <w:r w:rsidR="0079645F" w:rsidRPr="00BB3EB1">
          <w:rPr>
            <w:webHidden/>
            <w:sz w:val="24"/>
          </w:rPr>
          <w:fldChar w:fldCharType="end"/>
        </w:r>
      </w:hyperlink>
    </w:p>
    <w:p w14:paraId="1EFDCEDC" w14:textId="4C0CC84B" w:rsidR="0079645F" w:rsidRPr="00BB3EB1" w:rsidRDefault="00FA151C" w:rsidP="00BB3EB1">
      <w:pPr>
        <w:pStyle w:val="21"/>
        <w:tabs>
          <w:tab w:val="left" w:pos="8887"/>
        </w:tabs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606009" w:history="1">
        <w:r w:rsidR="0079645F" w:rsidRPr="00BB3EB1">
          <w:rPr>
            <w:rStyle w:val="ab"/>
            <w:sz w:val="24"/>
          </w:rPr>
          <w:t>8.4</w:t>
        </w:r>
        <w:r w:rsidR="0079645F" w:rsidRPr="00BB3EB1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79645F" w:rsidRPr="00BB3EB1">
          <w:rPr>
            <w:rStyle w:val="ab"/>
            <w:sz w:val="24"/>
          </w:rPr>
          <w:t>Биологические требования</w:t>
        </w:r>
        <w:r w:rsidR="0079645F" w:rsidRPr="00BB3EB1">
          <w:rPr>
            <w:webHidden/>
            <w:sz w:val="24"/>
          </w:rPr>
          <w:tab/>
        </w:r>
        <w:r w:rsidR="0079645F" w:rsidRPr="00BB3EB1">
          <w:rPr>
            <w:webHidden/>
            <w:sz w:val="24"/>
          </w:rPr>
          <w:fldChar w:fldCharType="begin"/>
        </w:r>
        <w:r w:rsidR="0079645F" w:rsidRPr="00BB3EB1">
          <w:rPr>
            <w:webHidden/>
            <w:sz w:val="24"/>
          </w:rPr>
          <w:instrText xml:space="preserve"> PAGEREF _Toc145606009 \h </w:instrText>
        </w:r>
        <w:r w:rsidR="0079645F" w:rsidRPr="00BB3EB1">
          <w:rPr>
            <w:webHidden/>
            <w:sz w:val="24"/>
          </w:rPr>
        </w:r>
        <w:r w:rsidR="0079645F" w:rsidRPr="00BB3EB1">
          <w:rPr>
            <w:webHidden/>
            <w:sz w:val="24"/>
          </w:rPr>
          <w:fldChar w:fldCharType="separate"/>
        </w:r>
        <w:r w:rsidR="005F0C6B">
          <w:rPr>
            <w:webHidden/>
            <w:sz w:val="24"/>
          </w:rPr>
          <w:t>4</w:t>
        </w:r>
        <w:r w:rsidR="0079645F" w:rsidRPr="00BB3EB1">
          <w:rPr>
            <w:webHidden/>
            <w:sz w:val="24"/>
          </w:rPr>
          <w:fldChar w:fldCharType="end"/>
        </w:r>
      </w:hyperlink>
    </w:p>
    <w:p w14:paraId="09F599AE" w14:textId="03F4C77F" w:rsidR="0079645F" w:rsidRPr="00BB3EB1" w:rsidRDefault="00FA151C" w:rsidP="00BB3EB1">
      <w:pPr>
        <w:pStyle w:val="12"/>
        <w:rPr>
          <w:rFonts w:asciiTheme="minorHAnsi" w:eastAsiaTheme="minorEastAsia" w:hAnsiTheme="minorHAnsi" w:cstheme="minorBidi"/>
          <w:lang w:val="ru-KZ" w:eastAsia="ru-KZ"/>
        </w:rPr>
      </w:pPr>
      <w:hyperlink w:anchor="_Toc145606010" w:history="1">
        <w:r w:rsidR="0079645F" w:rsidRPr="00BB3EB1">
          <w:rPr>
            <w:rStyle w:val="ab"/>
            <w:lang w:val="kk-KZ"/>
          </w:rPr>
          <w:t>9</w:t>
        </w:r>
        <w:r w:rsidR="0079645F" w:rsidRPr="00BB3EB1">
          <w:rPr>
            <w:rFonts w:asciiTheme="minorHAnsi" w:eastAsiaTheme="minorEastAsia" w:hAnsiTheme="minorHAnsi" w:cstheme="minorBidi"/>
            <w:lang w:val="ru-KZ" w:eastAsia="ru-KZ"/>
          </w:rPr>
          <w:tab/>
        </w:r>
        <w:r w:rsidR="0079645F" w:rsidRPr="00BB3EB1">
          <w:rPr>
            <w:rStyle w:val="ab"/>
            <w:lang w:val="kk-KZ"/>
          </w:rPr>
          <w:t>Маркировка</w:t>
        </w:r>
        <w:r w:rsidR="0079645F" w:rsidRPr="00BB3EB1">
          <w:rPr>
            <w:webHidden/>
          </w:rPr>
          <w:tab/>
        </w:r>
        <w:r w:rsidR="0079645F" w:rsidRPr="00BB3EB1">
          <w:rPr>
            <w:webHidden/>
          </w:rPr>
          <w:fldChar w:fldCharType="begin"/>
        </w:r>
        <w:r w:rsidR="0079645F" w:rsidRPr="00BB3EB1">
          <w:rPr>
            <w:webHidden/>
          </w:rPr>
          <w:instrText xml:space="preserve"> PAGEREF _Toc145606010 \h </w:instrText>
        </w:r>
        <w:r w:rsidR="0079645F" w:rsidRPr="00BB3EB1">
          <w:rPr>
            <w:webHidden/>
          </w:rPr>
        </w:r>
        <w:r w:rsidR="0079645F" w:rsidRPr="00BB3EB1">
          <w:rPr>
            <w:webHidden/>
          </w:rPr>
          <w:fldChar w:fldCharType="separate"/>
        </w:r>
        <w:r w:rsidR="005F0C6B">
          <w:rPr>
            <w:webHidden/>
          </w:rPr>
          <w:t>4</w:t>
        </w:r>
        <w:r w:rsidR="0079645F" w:rsidRPr="00BB3EB1">
          <w:rPr>
            <w:webHidden/>
          </w:rPr>
          <w:fldChar w:fldCharType="end"/>
        </w:r>
      </w:hyperlink>
    </w:p>
    <w:p w14:paraId="2E154DD4" w14:textId="6E474FD2" w:rsidR="0079645F" w:rsidRPr="00BB3EB1" w:rsidRDefault="00FA151C" w:rsidP="00BB3EB1">
      <w:pPr>
        <w:pStyle w:val="12"/>
        <w:rPr>
          <w:rFonts w:asciiTheme="minorHAnsi" w:eastAsiaTheme="minorEastAsia" w:hAnsiTheme="minorHAnsi" w:cstheme="minorBidi"/>
          <w:lang w:val="ru-KZ" w:eastAsia="ru-KZ"/>
        </w:rPr>
      </w:pPr>
      <w:hyperlink w:anchor="_Toc145606011" w:history="1">
        <w:r w:rsidR="0079645F" w:rsidRPr="00BB3EB1">
          <w:rPr>
            <w:rStyle w:val="ab"/>
          </w:rPr>
          <w:t>Приложение А</w:t>
        </w:r>
        <w:r w:rsidR="00BB3EB1">
          <w:rPr>
            <w:rStyle w:val="ab"/>
          </w:rPr>
          <w:t xml:space="preserve"> </w:t>
        </w:r>
        <w:r w:rsidR="00BB3EB1" w:rsidRPr="00BB3EB1">
          <w:rPr>
            <w:rStyle w:val="ab"/>
            <w:i/>
            <w:iCs/>
          </w:rPr>
          <w:t>(обязательное)</w:t>
        </w:r>
        <w:r w:rsidR="00BB3EB1">
          <w:rPr>
            <w:rStyle w:val="ab"/>
            <w:i/>
            <w:iCs/>
          </w:rPr>
          <w:t xml:space="preserve"> </w:t>
        </w:r>
        <w:r w:rsidR="00BB3EB1">
          <w:rPr>
            <w:rStyle w:val="ab"/>
          </w:rPr>
          <w:t>И</w:t>
        </w:r>
        <w:r w:rsidR="00BB3EB1" w:rsidRPr="00BB3EB1">
          <w:rPr>
            <w:rStyle w:val="ab"/>
          </w:rPr>
          <w:t>спытание и герметичность</w:t>
        </w:r>
        <w:r w:rsidR="0079645F" w:rsidRPr="00BB3EB1">
          <w:rPr>
            <w:webHidden/>
          </w:rPr>
          <w:tab/>
        </w:r>
        <w:r w:rsidR="0079645F" w:rsidRPr="00BB3EB1">
          <w:rPr>
            <w:webHidden/>
          </w:rPr>
          <w:fldChar w:fldCharType="begin"/>
        </w:r>
        <w:r w:rsidR="0079645F" w:rsidRPr="00BB3EB1">
          <w:rPr>
            <w:webHidden/>
          </w:rPr>
          <w:instrText xml:space="preserve"> PAGEREF _Toc145606011 \h </w:instrText>
        </w:r>
        <w:r w:rsidR="0079645F" w:rsidRPr="00BB3EB1">
          <w:rPr>
            <w:webHidden/>
          </w:rPr>
        </w:r>
        <w:r w:rsidR="0079645F" w:rsidRPr="00BB3EB1">
          <w:rPr>
            <w:webHidden/>
          </w:rPr>
          <w:fldChar w:fldCharType="separate"/>
        </w:r>
        <w:r w:rsidR="005F0C6B">
          <w:rPr>
            <w:webHidden/>
          </w:rPr>
          <w:t>5</w:t>
        </w:r>
        <w:r w:rsidR="0079645F" w:rsidRPr="00BB3EB1">
          <w:rPr>
            <w:webHidden/>
          </w:rPr>
          <w:fldChar w:fldCharType="end"/>
        </w:r>
      </w:hyperlink>
    </w:p>
    <w:p w14:paraId="69A3358C" w14:textId="76B936FA" w:rsidR="0079645F" w:rsidRPr="00BB3EB1" w:rsidRDefault="00FA151C" w:rsidP="00BB3EB1">
      <w:pPr>
        <w:pStyle w:val="12"/>
        <w:rPr>
          <w:rFonts w:asciiTheme="minorHAnsi" w:eastAsiaTheme="minorEastAsia" w:hAnsiTheme="minorHAnsi" w:cstheme="minorBidi"/>
          <w:lang w:val="ru-KZ" w:eastAsia="ru-KZ"/>
        </w:rPr>
      </w:pPr>
      <w:hyperlink w:anchor="_Toc145606016" w:history="1">
        <w:r w:rsidR="0079645F" w:rsidRPr="00BB3EB1">
          <w:rPr>
            <w:rStyle w:val="ab"/>
          </w:rPr>
          <w:t>Библиография</w:t>
        </w:r>
        <w:r w:rsidR="0079645F" w:rsidRPr="00BB3EB1">
          <w:rPr>
            <w:webHidden/>
          </w:rPr>
          <w:tab/>
        </w:r>
        <w:r w:rsidR="0079645F" w:rsidRPr="00BB3EB1">
          <w:rPr>
            <w:webHidden/>
          </w:rPr>
          <w:fldChar w:fldCharType="begin"/>
        </w:r>
        <w:r w:rsidR="0079645F" w:rsidRPr="00BB3EB1">
          <w:rPr>
            <w:webHidden/>
          </w:rPr>
          <w:instrText xml:space="preserve"> PAGEREF _Toc145606016 \h </w:instrText>
        </w:r>
        <w:r w:rsidR="0079645F" w:rsidRPr="00BB3EB1">
          <w:rPr>
            <w:webHidden/>
          </w:rPr>
        </w:r>
        <w:r w:rsidR="0079645F" w:rsidRPr="00BB3EB1">
          <w:rPr>
            <w:webHidden/>
          </w:rPr>
          <w:fldChar w:fldCharType="separate"/>
        </w:r>
        <w:r w:rsidR="005F0C6B">
          <w:rPr>
            <w:webHidden/>
          </w:rPr>
          <w:t>7</w:t>
        </w:r>
        <w:r w:rsidR="0079645F" w:rsidRPr="00BB3EB1">
          <w:rPr>
            <w:webHidden/>
          </w:rPr>
          <w:fldChar w:fldCharType="end"/>
        </w:r>
      </w:hyperlink>
    </w:p>
    <w:p w14:paraId="354A1C4B" w14:textId="26F526FB" w:rsidR="0079645F" w:rsidRPr="00BB3EB1" w:rsidRDefault="00FA151C" w:rsidP="005F0C6B">
      <w:pPr>
        <w:pStyle w:val="12"/>
        <w:ind w:left="1843" w:hanging="1843"/>
        <w:rPr>
          <w:rFonts w:asciiTheme="minorHAnsi" w:eastAsiaTheme="minorEastAsia" w:hAnsiTheme="minorHAnsi" w:cstheme="minorBidi"/>
          <w:lang w:val="ru-KZ" w:eastAsia="ru-KZ"/>
        </w:rPr>
      </w:pPr>
      <w:hyperlink w:anchor="_Toc145606017" w:history="1">
        <w:r w:rsidR="0079645F" w:rsidRPr="00BB3EB1">
          <w:rPr>
            <w:rStyle w:val="ab"/>
          </w:rPr>
          <w:t>Приложение В.</w:t>
        </w:r>
        <w:r w:rsidR="0079645F" w:rsidRPr="00BB3EB1">
          <w:rPr>
            <w:rStyle w:val="ab"/>
            <w:lang w:val="en-US"/>
          </w:rPr>
          <w:t>A</w:t>
        </w:r>
        <w:r w:rsidR="00BB3EB1">
          <w:rPr>
            <w:rStyle w:val="ab"/>
          </w:rPr>
          <w:t xml:space="preserve"> </w:t>
        </w:r>
        <w:r w:rsidR="00BB3EB1" w:rsidRPr="00BB3EB1">
          <w:rPr>
            <w:rStyle w:val="ab"/>
            <w:i/>
            <w:iCs/>
          </w:rPr>
          <w:t>(информационное)</w:t>
        </w:r>
        <w:r w:rsidR="00680C8E">
          <w:rPr>
            <w:rStyle w:val="ab"/>
            <w:i/>
            <w:iCs/>
          </w:rPr>
          <w:t xml:space="preserve"> </w:t>
        </w:r>
        <w:r w:rsidR="00BB3EB1">
          <w:rPr>
            <w:rStyle w:val="ab"/>
          </w:rPr>
          <w:t>Сведения о соответствии стандартов ссылочным международным стандартам</w:t>
        </w:r>
        <w:r w:rsidR="0079645F" w:rsidRPr="00BB3EB1">
          <w:rPr>
            <w:webHidden/>
          </w:rPr>
          <w:tab/>
        </w:r>
        <w:r w:rsidR="0079645F" w:rsidRPr="00BB3EB1">
          <w:rPr>
            <w:webHidden/>
          </w:rPr>
          <w:fldChar w:fldCharType="begin"/>
        </w:r>
        <w:r w:rsidR="0079645F" w:rsidRPr="00BB3EB1">
          <w:rPr>
            <w:webHidden/>
          </w:rPr>
          <w:instrText xml:space="preserve"> PAGEREF _Toc145606017 \h </w:instrText>
        </w:r>
        <w:r w:rsidR="0079645F" w:rsidRPr="00BB3EB1">
          <w:rPr>
            <w:webHidden/>
          </w:rPr>
        </w:r>
        <w:r w:rsidR="0079645F" w:rsidRPr="00BB3EB1">
          <w:rPr>
            <w:webHidden/>
          </w:rPr>
          <w:fldChar w:fldCharType="separate"/>
        </w:r>
        <w:r w:rsidR="005F0C6B">
          <w:rPr>
            <w:webHidden/>
          </w:rPr>
          <w:t>8</w:t>
        </w:r>
        <w:r w:rsidR="0079645F" w:rsidRPr="00BB3EB1">
          <w:rPr>
            <w:webHidden/>
          </w:rPr>
          <w:fldChar w:fldCharType="end"/>
        </w:r>
      </w:hyperlink>
    </w:p>
    <w:p w14:paraId="16E64C45" w14:textId="4D03EFDA" w:rsidR="006A5B05" w:rsidRPr="00515310" w:rsidRDefault="00BF396E" w:rsidP="00BB3EB1">
      <w:pPr>
        <w:tabs>
          <w:tab w:val="left" w:pos="8887"/>
          <w:tab w:val="left" w:pos="9072"/>
        </w:tabs>
        <w:autoSpaceDE w:val="0"/>
        <w:autoSpaceDN w:val="0"/>
        <w:adjustRightInd w:val="0"/>
        <w:ind w:firstLine="567"/>
        <w:jc w:val="center"/>
        <w:rPr>
          <w:color w:val="FFFFFF" w:themeColor="background1"/>
          <w:sz w:val="24"/>
        </w:rPr>
        <w:sectPr w:rsidR="006A5B05" w:rsidRPr="00515310" w:rsidSect="00194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  <w:r w:rsidRPr="00BB3EB1">
        <w:rPr>
          <w:b/>
          <w:bCs/>
          <w:sz w:val="24"/>
        </w:rPr>
        <w:fldChar w:fldCharType="end"/>
      </w:r>
      <w:r w:rsidR="006A5B05" w:rsidRPr="00515310">
        <w:rPr>
          <w:color w:val="FFFFFF" w:themeColor="background1"/>
          <w:sz w:val="24"/>
        </w:rPr>
        <w:t>.</w:t>
      </w:r>
    </w:p>
    <w:p w14:paraId="7CEB11CB" w14:textId="77777777" w:rsidR="00EF5EDE" w:rsidRPr="004C3B50" w:rsidRDefault="00EF5EDE" w:rsidP="00EF5EDE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10" w:name="_Toc9597682"/>
      <w:bookmarkStart w:id="11" w:name="_Toc9960084"/>
      <w:bookmarkStart w:id="12" w:name="_Toc144455261"/>
      <w:bookmarkStart w:id="13" w:name="_Toc144920409"/>
      <w:bookmarkStart w:id="14" w:name="_Toc145428390"/>
      <w:bookmarkStart w:id="15" w:name="_Toc145605994"/>
      <w:r w:rsidRPr="004C3B50">
        <w:rPr>
          <w:sz w:val="24"/>
          <w:szCs w:val="24"/>
        </w:rPr>
        <w:lastRenderedPageBreak/>
        <w:t>Введение</w:t>
      </w:r>
      <w:bookmarkEnd w:id="10"/>
      <w:bookmarkEnd w:id="11"/>
      <w:bookmarkEnd w:id="12"/>
      <w:bookmarkEnd w:id="13"/>
      <w:bookmarkEnd w:id="14"/>
      <w:bookmarkEnd w:id="15"/>
    </w:p>
    <w:p w14:paraId="50A3FA33" w14:textId="77777777" w:rsidR="00EF5EDE" w:rsidRPr="00CE2994" w:rsidRDefault="00EF5EDE">
      <w:pPr>
        <w:jc w:val="left"/>
        <w:rPr>
          <w:rStyle w:val="32"/>
          <w:rFonts w:ascii="Times New Roman" w:hAnsi="Times New Roman" w:cs="Times New Roman"/>
          <w:b w:val="0"/>
          <w:bCs w:val="0"/>
          <w:i w:val="0"/>
          <w:iCs w:val="0"/>
          <w:color w:val="000000"/>
          <w:sz w:val="24"/>
        </w:rPr>
      </w:pPr>
    </w:p>
    <w:p w14:paraId="1A22C44F" w14:textId="67E21EA0" w:rsidR="00EF5EDE" w:rsidRPr="00EF5EDE" w:rsidRDefault="00AD0AD3" w:rsidP="00EF5EDE">
      <w:pPr>
        <w:ind w:right="57" w:firstLine="567"/>
        <w:rPr>
          <w:sz w:val="24"/>
        </w:rPr>
      </w:pPr>
      <w:bookmarkStart w:id="16" w:name="_Hlk145610848"/>
      <w:r w:rsidRPr="00AD0AD3">
        <w:rPr>
          <w:sz w:val="24"/>
        </w:rPr>
        <w:t xml:space="preserve">Компоненты первичной упаковки, изготовленные из эластомерных материалов, являются неотъемлемой частью лекарственных средств, и, таким образом, к производству </w:t>
      </w:r>
      <w:r w:rsidR="008125C3">
        <w:rPr>
          <w:sz w:val="24"/>
        </w:rPr>
        <w:t>данных</w:t>
      </w:r>
      <w:r w:rsidRPr="00AD0AD3">
        <w:rPr>
          <w:sz w:val="24"/>
        </w:rPr>
        <w:t xml:space="preserve"> компонентов применяются принципы действующей Надлежащей Производственной Практики (НПП)</w:t>
      </w:r>
      <w:r w:rsidR="00EF5EDE" w:rsidRPr="00EF5EDE">
        <w:rPr>
          <w:sz w:val="24"/>
        </w:rPr>
        <w:t>.</w:t>
      </w:r>
    </w:p>
    <w:p w14:paraId="74E2B5B9" w14:textId="36D41182" w:rsidR="00EF5EDE" w:rsidRPr="00EF5EDE" w:rsidRDefault="00175DB2" w:rsidP="00EF5EDE">
      <w:pPr>
        <w:ind w:right="57" w:firstLine="567"/>
        <w:rPr>
          <w:sz w:val="24"/>
        </w:rPr>
      </w:pPr>
      <w:r w:rsidRPr="00175DB2">
        <w:rPr>
          <w:sz w:val="24"/>
        </w:rPr>
        <w:t xml:space="preserve">Принципы НПП описаны в стандарте ISO 15378 или </w:t>
      </w:r>
      <w:r w:rsidR="004732E6" w:rsidRPr="00175DB2">
        <w:rPr>
          <w:sz w:val="24"/>
        </w:rPr>
        <w:t>Надлежащей Производственной Практик</w:t>
      </w:r>
      <w:r w:rsidR="005F0C6B">
        <w:rPr>
          <w:sz w:val="24"/>
        </w:rPr>
        <w:t>е</w:t>
      </w:r>
      <w:r w:rsidR="004732E6" w:rsidRPr="00175DB2">
        <w:rPr>
          <w:sz w:val="24"/>
        </w:rPr>
        <w:t xml:space="preserve"> (НПП),</w:t>
      </w:r>
      <w:r w:rsidRPr="00175DB2">
        <w:rPr>
          <w:sz w:val="24"/>
        </w:rPr>
        <w:t xml:space="preserve"> опубликованной Европейским Союзом и Соединенными Штатами Америки</w:t>
      </w:r>
      <w:r w:rsidR="005F0C6B">
        <w:rPr>
          <w:sz w:val="24"/>
        </w:rPr>
        <w:t>.</w:t>
      </w:r>
    </w:p>
    <w:bookmarkEnd w:id="16"/>
    <w:p w14:paraId="14DE5D46" w14:textId="77777777" w:rsidR="001D18D1" w:rsidRDefault="00EF5EDE" w:rsidP="00EF5EDE">
      <w:pPr>
        <w:ind w:right="57" w:firstLine="567"/>
        <w:rPr>
          <w:sz w:val="24"/>
        </w:rPr>
        <w:sectPr w:rsidR="001D18D1" w:rsidSect="001D18D1">
          <w:headerReference w:type="even" r:id="rId14"/>
          <w:type w:val="nextColumn"/>
          <w:pgSz w:w="11906" w:h="16838" w:code="9"/>
          <w:pgMar w:top="1418" w:right="1133" w:bottom="1418" w:left="1134" w:header="1022" w:footer="1021" w:gutter="0"/>
          <w:pgNumType w:fmt="upperRoman"/>
          <w:cols w:space="708"/>
          <w:docGrid w:linePitch="360"/>
        </w:sectPr>
      </w:pPr>
      <w:r w:rsidRPr="00EF5EDE">
        <w:rPr>
          <w:sz w:val="24"/>
        </w:rPr>
        <w:br w:type="page"/>
      </w:r>
    </w:p>
    <w:p w14:paraId="1C08BE4B" w14:textId="564BCF4E" w:rsidR="00651C2C" w:rsidRPr="00801916" w:rsidRDefault="00853BD4" w:rsidP="00264E03">
      <w:pPr>
        <w:pStyle w:val="a4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НАЦИОНАЛЬНЫЙ </w:t>
      </w:r>
      <w:r w:rsidR="00651C2C" w:rsidRPr="00801916">
        <w:rPr>
          <w:sz w:val="24"/>
          <w:szCs w:val="24"/>
        </w:rPr>
        <w:t>СТАНДАРТ РЕСПУБЛИКИ КАЗАХСТАН</w:t>
      </w:r>
    </w:p>
    <w:p w14:paraId="1678F48D" w14:textId="77777777" w:rsidR="008C1A90" w:rsidRPr="00D47123" w:rsidRDefault="008C1A90" w:rsidP="00AD1F04">
      <w:pPr>
        <w:tabs>
          <w:tab w:val="left" w:pos="0"/>
        </w:tabs>
        <w:ind w:right="57" w:firstLine="567"/>
        <w:jc w:val="center"/>
        <w:rPr>
          <w:bCs/>
          <w:sz w:val="24"/>
        </w:rPr>
      </w:pPr>
    </w:p>
    <w:p w14:paraId="5AB56CB0" w14:textId="323A1149" w:rsidR="002E72B7" w:rsidRPr="003B3F23" w:rsidRDefault="002E72B7" w:rsidP="002E72B7">
      <w:pPr>
        <w:jc w:val="center"/>
        <w:rPr>
          <w:b/>
          <w:bCs/>
          <w:sz w:val="24"/>
        </w:rPr>
      </w:pPr>
      <w:r w:rsidRPr="003B3F23">
        <w:rPr>
          <w:b/>
          <w:bCs/>
          <w:sz w:val="24"/>
        </w:rPr>
        <w:t>СИСТЕМЫ ШПРИЦ</w:t>
      </w:r>
      <w:r w:rsidR="005F0C6B">
        <w:rPr>
          <w:b/>
          <w:bCs/>
          <w:sz w:val="24"/>
        </w:rPr>
        <w:t>-</w:t>
      </w:r>
      <w:r w:rsidRPr="003B3F23">
        <w:rPr>
          <w:b/>
          <w:bCs/>
          <w:sz w:val="24"/>
        </w:rPr>
        <w:t>РУЧЕК</w:t>
      </w:r>
    </w:p>
    <w:p w14:paraId="305BFA0A" w14:textId="77777777" w:rsidR="00AD1F04" w:rsidRPr="00D47123" w:rsidRDefault="00AD1F04" w:rsidP="00AD1F04">
      <w:pPr>
        <w:ind w:right="57"/>
        <w:jc w:val="center"/>
        <w:rPr>
          <w:sz w:val="24"/>
        </w:rPr>
      </w:pPr>
    </w:p>
    <w:p w14:paraId="53941824" w14:textId="25170E30" w:rsidR="00AD1F04" w:rsidRPr="00A9443B" w:rsidRDefault="00AD1F04" w:rsidP="00AD1F04">
      <w:pPr>
        <w:ind w:right="57"/>
        <w:jc w:val="center"/>
        <w:rPr>
          <w:b/>
          <w:bCs/>
          <w:sz w:val="24"/>
        </w:rPr>
      </w:pPr>
      <w:r w:rsidRPr="00A9443B">
        <w:rPr>
          <w:b/>
          <w:bCs/>
          <w:sz w:val="24"/>
        </w:rPr>
        <w:t xml:space="preserve">Часть </w:t>
      </w:r>
      <w:r w:rsidR="00175DB2">
        <w:rPr>
          <w:b/>
          <w:bCs/>
          <w:sz w:val="24"/>
        </w:rPr>
        <w:t>2</w:t>
      </w:r>
    </w:p>
    <w:p w14:paraId="736EF3FE" w14:textId="77777777" w:rsidR="00AD1F04" w:rsidRPr="00D47123" w:rsidRDefault="00AD1F04" w:rsidP="00AD1F04">
      <w:pPr>
        <w:ind w:right="57"/>
        <w:jc w:val="center"/>
        <w:rPr>
          <w:sz w:val="24"/>
        </w:rPr>
      </w:pPr>
    </w:p>
    <w:p w14:paraId="0A19CBD7" w14:textId="78F6298C" w:rsidR="00175DB2" w:rsidRDefault="00175DB2" w:rsidP="00175DB2">
      <w:pPr>
        <w:jc w:val="center"/>
        <w:rPr>
          <w:b/>
          <w:bCs/>
          <w:sz w:val="24"/>
        </w:rPr>
      </w:pPr>
      <w:r w:rsidRPr="00135284">
        <w:rPr>
          <w:b/>
          <w:bCs/>
          <w:sz w:val="24"/>
        </w:rPr>
        <w:t>Пробки поршня шприц</w:t>
      </w:r>
      <w:r w:rsidR="00EB48D5">
        <w:rPr>
          <w:b/>
          <w:bCs/>
          <w:sz w:val="24"/>
        </w:rPr>
        <w:t>-</w:t>
      </w:r>
      <w:r w:rsidRPr="00135284">
        <w:rPr>
          <w:b/>
          <w:bCs/>
          <w:sz w:val="24"/>
        </w:rPr>
        <w:t>ручек медицинского назначения</w:t>
      </w:r>
    </w:p>
    <w:p w14:paraId="034B6FF9" w14:textId="76A53E1A" w:rsidR="0022196A" w:rsidRPr="002C22F4" w:rsidRDefault="0022196A" w:rsidP="00264E03">
      <w:pPr>
        <w:pBdr>
          <w:bottom w:val="single" w:sz="4" w:space="1" w:color="auto"/>
        </w:pBdr>
        <w:tabs>
          <w:tab w:val="left" w:pos="0"/>
        </w:tabs>
        <w:ind w:firstLine="567"/>
        <w:rPr>
          <w:b/>
          <w:sz w:val="24"/>
        </w:rPr>
      </w:pPr>
    </w:p>
    <w:p w14:paraId="00134FBE" w14:textId="167419FD" w:rsidR="00E46177" w:rsidRPr="00E37384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E46177">
        <w:rPr>
          <w:b/>
          <w:bCs/>
          <w:sz w:val="24"/>
        </w:rPr>
        <w:t xml:space="preserve">Дата </w:t>
      </w:r>
      <w:proofErr w:type="gramStart"/>
      <w:r w:rsidRPr="00E46177">
        <w:rPr>
          <w:b/>
          <w:bCs/>
          <w:sz w:val="24"/>
        </w:rPr>
        <w:t>введения  _</w:t>
      </w:r>
      <w:proofErr w:type="gramEnd"/>
      <w:r w:rsidRPr="00E46177">
        <w:rPr>
          <w:b/>
          <w:bCs/>
          <w:sz w:val="24"/>
        </w:rPr>
        <w:t>_______________</w:t>
      </w:r>
    </w:p>
    <w:p w14:paraId="7FE6ECE9" w14:textId="77777777" w:rsidR="00502AC4" w:rsidRPr="00E37384" w:rsidRDefault="00502AC4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591BA305" w14:textId="77777777" w:rsidR="00A321B1" w:rsidRPr="00DD1EBE" w:rsidRDefault="00A321B1" w:rsidP="00342E7E">
      <w:pPr>
        <w:ind w:firstLine="567"/>
        <w:rPr>
          <w:sz w:val="24"/>
        </w:rPr>
      </w:pPr>
    </w:p>
    <w:p w14:paraId="1449D3CE" w14:textId="596839C1" w:rsidR="00190D2A" w:rsidRPr="007E673B" w:rsidRDefault="005E2168" w:rsidP="00123C96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  <w:lang w:val="en-US"/>
        </w:rPr>
      </w:pPr>
      <w:bookmarkStart w:id="17" w:name="_Toc145605995"/>
      <w:r w:rsidRPr="007E673B">
        <w:rPr>
          <w:sz w:val="24"/>
          <w:szCs w:val="24"/>
        </w:rPr>
        <w:t>Область применения</w:t>
      </w:r>
      <w:bookmarkEnd w:id="17"/>
    </w:p>
    <w:p w14:paraId="6F4F4945" w14:textId="77777777" w:rsidR="00A3047A" w:rsidRPr="00F43277" w:rsidRDefault="00A3047A" w:rsidP="00F43277">
      <w:pPr>
        <w:ind w:right="57" w:firstLine="567"/>
        <w:contextualSpacing/>
        <w:rPr>
          <w:bCs/>
          <w:sz w:val="20"/>
          <w:szCs w:val="20"/>
          <w:lang w:val="kk-KZ"/>
        </w:rPr>
      </w:pPr>
    </w:p>
    <w:p w14:paraId="7851099E" w14:textId="77777777" w:rsidR="00437FFD" w:rsidRPr="00F43277" w:rsidRDefault="00AD1F04" w:rsidP="00F43277">
      <w:pPr>
        <w:pStyle w:val="afe"/>
        <w:spacing w:after="0"/>
        <w:ind w:right="57" w:firstLine="567"/>
        <w:rPr>
          <w:sz w:val="24"/>
        </w:rPr>
      </w:pPr>
      <w:r w:rsidRPr="00F43277">
        <w:rPr>
          <w:sz w:val="24"/>
        </w:rPr>
        <w:t>Настоящий стандарт устанавливает требования</w:t>
      </w:r>
      <w:r w:rsidR="00CE2994" w:rsidRPr="00F43277">
        <w:rPr>
          <w:sz w:val="24"/>
        </w:rPr>
        <w:t xml:space="preserve"> и</w:t>
      </w:r>
      <w:r w:rsidRPr="00F43277">
        <w:rPr>
          <w:sz w:val="24"/>
        </w:rPr>
        <w:t xml:space="preserve"> </w:t>
      </w:r>
      <w:r w:rsidR="00CE2994" w:rsidRPr="00F43277">
        <w:rPr>
          <w:sz w:val="24"/>
        </w:rPr>
        <w:t xml:space="preserve">определяет конструкцию, материалы, эксплуатационные характеристики и методы испытаний, а также дает рекомендации по </w:t>
      </w:r>
      <w:r w:rsidR="00437FFD" w:rsidRPr="00F43277">
        <w:rPr>
          <w:sz w:val="24"/>
        </w:rPr>
        <w:t>форме и размерам поршня для шприц-ручек медицинского назначения.</w:t>
      </w:r>
    </w:p>
    <w:p w14:paraId="06FAC6A5" w14:textId="3A96708F" w:rsidR="00CE2994" w:rsidRPr="00F43277" w:rsidRDefault="00CE2994" w:rsidP="00F43277">
      <w:pPr>
        <w:ind w:right="57" w:firstLine="567"/>
        <w:rPr>
          <w:sz w:val="20"/>
          <w:szCs w:val="20"/>
        </w:rPr>
      </w:pPr>
    </w:p>
    <w:p w14:paraId="10157602" w14:textId="4FF32986" w:rsidR="00AD1F04" w:rsidRPr="005F0C6B" w:rsidRDefault="00CA29DE" w:rsidP="00F43277">
      <w:pPr>
        <w:ind w:right="57" w:firstLine="567"/>
        <w:rPr>
          <w:sz w:val="20"/>
          <w:szCs w:val="20"/>
        </w:rPr>
      </w:pPr>
      <w:r w:rsidRPr="00F43277">
        <w:rPr>
          <w:sz w:val="20"/>
          <w:szCs w:val="20"/>
          <w:lang w:val="kk-KZ"/>
        </w:rPr>
        <w:t>Примечание</w:t>
      </w:r>
      <w:r w:rsidR="005F0C6B">
        <w:rPr>
          <w:sz w:val="20"/>
          <w:szCs w:val="20"/>
          <w:lang w:val="kk-KZ"/>
        </w:rPr>
        <w:t xml:space="preserve"> – </w:t>
      </w:r>
      <w:r w:rsidRPr="00F43277">
        <w:rPr>
          <w:sz w:val="20"/>
          <w:szCs w:val="20"/>
          <w:lang w:val="kk-KZ"/>
        </w:rPr>
        <w:t xml:space="preserve">Эффективность, чистота, стабильность и безопасность лекарственного средства во время его изготовления и хранения могут сильно повлиять на его природу и эффективность </w:t>
      </w:r>
      <w:r w:rsidRPr="005F0C6B">
        <w:rPr>
          <w:sz w:val="20"/>
          <w:szCs w:val="20"/>
          <w:lang w:val="kk-KZ"/>
        </w:rPr>
        <w:t>при</w:t>
      </w:r>
      <w:r w:rsidR="0031404E" w:rsidRPr="005F0C6B">
        <w:rPr>
          <w:sz w:val="20"/>
          <w:szCs w:val="20"/>
        </w:rPr>
        <w:t xml:space="preserve"> первичной упаковке.</w:t>
      </w:r>
    </w:p>
    <w:p w14:paraId="7D1B2271" w14:textId="77777777" w:rsidR="00AD1F04" w:rsidRPr="00F43277" w:rsidRDefault="00AD1F04" w:rsidP="00F43277">
      <w:pPr>
        <w:pStyle w:val="afe"/>
        <w:spacing w:after="0"/>
        <w:ind w:right="57" w:firstLine="567"/>
        <w:rPr>
          <w:sz w:val="20"/>
          <w:szCs w:val="20"/>
        </w:rPr>
      </w:pPr>
    </w:p>
    <w:p w14:paraId="246942D5" w14:textId="77777777" w:rsidR="00B83207" w:rsidRPr="00F43277" w:rsidRDefault="00B83207" w:rsidP="00F4327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right="57" w:firstLine="567"/>
        <w:rPr>
          <w:sz w:val="24"/>
          <w:szCs w:val="24"/>
        </w:rPr>
      </w:pPr>
      <w:bookmarkStart w:id="18" w:name="_Toc428970550"/>
      <w:bookmarkStart w:id="19" w:name="_Toc145605996"/>
      <w:r w:rsidRPr="00F43277">
        <w:rPr>
          <w:sz w:val="24"/>
          <w:szCs w:val="24"/>
        </w:rPr>
        <w:t>Нормативные ссылки</w:t>
      </w:r>
      <w:bookmarkEnd w:id="18"/>
      <w:bookmarkEnd w:id="19"/>
    </w:p>
    <w:p w14:paraId="75359EEC" w14:textId="77777777" w:rsidR="00B83207" w:rsidRPr="00F43277" w:rsidRDefault="00B83207" w:rsidP="00F43277">
      <w:pPr>
        <w:ind w:right="57" w:firstLine="567"/>
        <w:rPr>
          <w:sz w:val="20"/>
          <w:szCs w:val="20"/>
        </w:rPr>
      </w:pPr>
    </w:p>
    <w:p w14:paraId="251EB0C2" w14:textId="77777777" w:rsidR="00B83207" w:rsidRPr="005D40DC" w:rsidRDefault="00B83207" w:rsidP="000D64A6">
      <w:pPr>
        <w:ind w:right="57" w:firstLine="567"/>
        <w:rPr>
          <w:sz w:val="24"/>
        </w:rPr>
      </w:pPr>
      <w:bookmarkStart w:id="20" w:name="_Hlk144917116"/>
      <w:r w:rsidRPr="005D40DC">
        <w:rPr>
          <w:sz w:val="24"/>
        </w:rPr>
        <w:t xml:space="preserve">Для применения настоящего стандарта необходимы </w:t>
      </w:r>
      <w:r w:rsidRPr="005D40DC">
        <w:rPr>
          <w:sz w:val="24"/>
          <w:lang w:val="fr-FR"/>
        </w:rPr>
        <w:t xml:space="preserve">следующие </w:t>
      </w:r>
      <w:r w:rsidR="00CF173B" w:rsidRPr="005D40DC">
        <w:rPr>
          <w:sz w:val="24"/>
          <w:lang w:val="fr-FR"/>
        </w:rPr>
        <w:t>ссылочные документы</w:t>
      </w:r>
      <w:r w:rsidRPr="005D40DC">
        <w:rPr>
          <w:sz w:val="24"/>
          <w:lang w:val="fr-FR"/>
        </w:rPr>
        <w:t xml:space="preserve">. </w:t>
      </w:r>
      <w:r w:rsidRPr="007B63B5">
        <w:rPr>
          <w:sz w:val="24"/>
        </w:rPr>
        <w:t>Д</w:t>
      </w:r>
      <w:r w:rsidRPr="007B63B5">
        <w:rPr>
          <w:sz w:val="24"/>
          <w:lang w:val="fr-FR"/>
        </w:rPr>
        <w:t>ля</w:t>
      </w:r>
      <w:r w:rsidR="00CF173B" w:rsidRPr="007B63B5">
        <w:rPr>
          <w:sz w:val="24"/>
          <w:lang w:val="kk-KZ"/>
        </w:rPr>
        <w:t xml:space="preserve"> </w:t>
      </w:r>
      <w:r w:rsidR="00933935" w:rsidRPr="007B63B5">
        <w:rPr>
          <w:sz w:val="24"/>
          <w:lang w:val="kk-KZ"/>
        </w:rPr>
        <w:t>датированных ссылок применяют указанное издание ссылочного документа, для</w:t>
      </w:r>
      <w:r w:rsidRPr="007B63B5">
        <w:rPr>
          <w:sz w:val="24"/>
          <w:lang w:val="fr-FR"/>
        </w:rPr>
        <w:t xml:space="preserve"> недатированных ссылок применяют последнее издание ссылочного документа (включая все его изменения</w:t>
      </w:r>
      <w:r w:rsidRPr="007B63B5">
        <w:rPr>
          <w:sz w:val="24"/>
        </w:rPr>
        <w:t>):</w:t>
      </w:r>
    </w:p>
    <w:bookmarkEnd w:id="20"/>
    <w:p w14:paraId="77CA8766" w14:textId="22834513" w:rsidR="004D2929" w:rsidRPr="005F0C6B" w:rsidRDefault="004D2929" w:rsidP="00C054FD">
      <w:pPr>
        <w:ind w:right="57" w:firstLine="567"/>
        <w:rPr>
          <w:sz w:val="24"/>
          <w:lang w:val="en-US"/>
        </w:rPr>
      </w:pPr>
      <w:r w:rsidRPr="00262AA4">
        <w:rPr>
          <w:sz w:val="24"/>
          <w:lang w:val="en-US"/>
        </w:rPr>
        <w:t>ISO</w:t>
      </w:r>
      <w:r w:rsidRPr="002108D3">
        <w:rPr>
          <w:sz w:val="24"/>
          <w:lang w:val="en-US"/>
        </w:rPr>
        <w:t xml:space="preserve"> </w:t>
      </w:r>
      <w:r w:rsidR="002108D3" w:rsidRPr="002108D3">
        <w:rPr>
          <w:sz w:val="24"/>
          <w:lang w:val="en-US"/>
        </w:rPr>
        <w:t>3302-1</w:t>
      </w:r>
      <w:r w:rsidR="00C10AB1" w:rsidRPr="002108D3">
        <w:rPr>
          <w:sz w:val="24"/>
          <w:lang w:val="en-US"/>
        </w:rPr>
        <w:t>:20</w:t>
      </w:r>
      <w:r w:rsidR="002108D3" w:rsidRPr="002108D3">
        <w:rPr>
          <w:sz w:val="24"/>
          <w:lang w:val="en-US"/>
        </w:rPr>
        <w:t>14</w:t>
      </w:r>
      <w:r w:rsidRPr="002108D3">
        <w:rPr>
          <w:sz w:val="24"/>
          <w:lang w:val="en-US"/>
        </w:rPr>
        <w:t xml:space="preserve"> </w:t>
      </w:r>
      <w:r w:rsidR="002108D3" w:rsidRPr="002108D3">
        <w:rPr>
          <w:sz w:val="24"/>
          <w:lang w:val="en-US"/>
        </w:rPr>
        <w:t xml:space="preserve">Rubber </w:t>
      </w:r>
      <w:r w:rsidR="002108D3" w:rsidRPr="00262AA4">
        <w:rPr>
          <w:sz w:val="24"/>
          <w:lang w:val="en-US"/>
        </w:rPr>
        <w:t xml:space="preserve">– </w:t>
      </w:r>
      <w:r w:rsidR="002108D3" w:rsidRPr="002108D3">
        <w:rPr>
          <w:sz w:val="24"/>
          <w:lang w:val="en-US"/>
        </w:rPr>
        <w:t xml:space="preserve">Tolerances for products </w:t>
      </w:r>
      <w:r w:rsidR="002108D3" w:rsidRPr="00262AA4">
        <w:rPr>
          <w:sz w:val="24"/>
          <w:lang w:val="en-US"/>
        </w:rPr>
        <w:t xml:space="preserve">– </w:t>
      </w:r>
      <w:r w:rsidR="002108D3" w:rsidRPr="002108D3">
        <w:rPr>
          <w:sz w:val="24"/>
          <w:lang w:val="en-US"/>
        </w:rPr>
        <w:t>Part 1: Dimensional tolerances</w:t>
      </w:r>
      <w:r w:rsidRPr="002108D3">
        <w:rPr>
          <w:sz w:val="24"/>
          <w:lang w:val="en-US"/>
        </w:rPr>
        <w:t xml:space="preserve"> (</w:t>
      </w:r>
      <w:r w:rsidR="002108D3" w:rsidRPr="002108D3">
        <w:rPr>
          <w:sz w:val="24"/>
        </w:rPr>
        <w:t>Каучук</w:t>
      </w:r>
      <w:r w:rsidR="002108D3" w:rsidRPr="002108D3">
        <w:rPr>
          <w:sz w:val="24"/>
          <w:lang w:val="en-US"/>
        </w:rPr>
        <w:t xml:space="preserve"> </w:t>
      </w:r>
      <w:r w:rsidR="002108D3" w:rsidRPr="002108D3">
        <w:rPr>
          <w:sz w:val="24"/>
        </w:rPr>
        <w:t>и</w:t>
      </w:r>
      <w:r w:rsidR="002108D3" w:rsidRPr="002108D3">
        <w:rPr>
          <w:sz w:val="24"/>
          <w:lang w:val="en-US"/>
        </w:rPr>
        <w:t xml:space="preserve"> </w:t>
      </w:r>
      <w:r w:rsidR="002108D3" w:rsidRPr="002108D3">
        <w:rPr>
          <w:sz w:val="24"/>
        </w:rPr>
        <w:t>резина</w:t>
      </w:r>
      <w:r w:rsidR="002108D3" w:rsidRPr="002108D3">
        <w:rPr>
          <w:sz w:val="24"/>
          <w:lang w:val="en-US"/>
        </w:rPr>
        <w:t xml:space="preserve">. </w:t>
      </w:r>
      <w:r w:rsidR="002108D3" w:rsidRPr="002108D3">
        <w:rPr>
          <w:sz w:val="24"/>
        </w:rPr>
        <w:t>Допуски</w:t>
      </w:r>
      <w:r w:rsidR="002108D3" w:rsidRPr="005F0C6B">
        <w:rPr>
          <w:sz w:val="24"/>
          <w:lang w:val="en-US"/>
        </w:rPr>
        <w:t xml:space="preserve"> </w:t>
      </w:r>
      <w:r w:rsidR="002108D3" w:rsidRPr="002108D3">
        <w:rPr>
          <w:sz w:val="24"/>
        </w:rPr>
        <w:t>на</w:t>
      </w:r>
      <w:r w:rsidR="002108D3" w:rsidRPr="005F0C6B">
        <w:rPr>
          <w:sz w:val="24"/>
          <w:lang w:val="en-US"/>
        </w:rPr>
        <w:t xml:space="preserve"> </w:t>
      </w:r>
      <w:r w:rsidR="002108D3" w:rsidRPr="002108D3">
        <w:rPr>
          <w:sz w:val="24"/>
        </w:rPr>
        <w:t>изделия</w:t>
      </w:r>
      <w:r w:rsidR="002108D3" w:rsidRPr="005F0C6B">
        <w:rPr>
          <w:sz w:val="24"/>
          <w:lang w:val="en-US"/>
        </w:rPr>
        <w:t xml:space="preserve">. </w:t>
      </w:r>
      <w:r w:rsidR="002108D3" w:rsidRPr="002108D3">
        <w:rPr>
          <w:sz w:val="24"/>
        </w:rPr>
        <w:t>Часть</w:t>
      </w:r>
      <w:r w:rsidR="002108D3" w:rsidRPr="005F0C6B">
        <w:rPr>
          <w:sz w:val="24"/>
          <w:lang w:val="en-US"/>
        </w:rPr>
        <w:t xml:space="preserve"> 1. </w:t>
      </w:r>
      <w:r w:rsidR="002108D3" w:rsidRPr="002108D3">
        <w:rPr>
          <w:sz w:val="24"/>
        </w:rPr>
        <w:t>Допуски</w:t>
      </w:r>
      <w:r w:rsidR="002108D3" w:rsidRPr="005F0C6B">
        <w:rPr>
          <w:sz w:val="24"/>
          <w:lang w:val="en-US"/>
        </w:rPr>
        <w:t xml:space="preserve"> </w:t>
      </w:r>
      <w:r w:rsidR="002108D3" w:rsidRPr="002108D3">
        <w:rPr>
          <w:sz w:val="24"/>
        </w:rPr>
        <w:t>на</w:t>
      </w:r>
      <w:r w:rsidR="002108D3" w:rsidRPr="005F0C6B">
        <w:rPr>
          <w:sz w:val="24"/>
          <w:lang w:val="en-US"/>
        </w:rPr>
        <w:t xml:space="preserve"> </w:t>
      </w:r>
      <w:r w:rsidR="002108D3" w:rsidRPr="002108D3">
        <w:rPr>
          <w:sz w:val="24"/>
        </w:rPr>
        <w:t>размеры</w:t>
      </w:r>
      <w:r w:rsidRPr="005F0C6B">
        <w:rPr>
          <w:sz w:val="24"/>
          <w:lang w:val="en-US"/>
        </w:rPr>
        <w:t>)</w:t>
      </w:r>
      <w:r w:rsidR="00864DD0" w:rsidRPr="005F0C6B">
        <w:rPr>
          <w:sz w:val="24"/>
          <w:lang w:val="en-US"/>
        </w:rPr>
        <w:t>.</w:t>
      </w:r>
    </w:p>
    <w:p w14:paraId="6FE522EF" w14:textId="1FE8C277" w:rsidR="00CE2994" w:rsidRPr="005F0C6B" w:rsidRDefault="0014334F" w:rsidP="00C054FD">
      <w:pPr>
        <w:pStyle w:val="afe"/>
        <w:spacing w:after="0"/>
        <w:ind w:right="57" w:firstLine="567"/>
        <w:rPr>
          <w:sz w:val="24"/>
        </w:rPr>
      </w:pPr>
      <w:r w:rsidRPr="0014334F">
        <w:rPr>
          <w:sz w:val="24"/>
          <w:lang w:val="en-US"/>
        </w:rPr>
        <w:t xml:space="preserve">ISO 48-4:2018 Rubber, vulcanized or thermoplastic </w:t>
      </w:r>
      <w:r w:rsidRPr="00262AA4">
        <w:rPr>
          <w:sz w:val="24"/>
          <w:lang w:val="en-US"/>
        </w:rPr>
        <w:t xml:space="preserve">– </w:t>
      </w:r>
      <w:r w:rsidRPr="0014334F">
        <w:rPr>
          <w:sz w:val="24"/>
          <w:lang w:val="en-US"/>
        </w:rPr>
        <w:t xml:space="preserve">Determination of hardness </w:t>
      </w:r>
      <w:r w:rsidRPr="00262AA4">
        <w:rPr>
          <w:sz w:val="24"/>
          <w:lang w:val="en-US"/>
        </w:rPr>
        <w:t xml:space="preserve">– </w:t>
      </w:r>
      <w:r w:rsidRPr="0014334F">
        <w:rPr>
          <w:sz w:val="24"/>
          <w:lang w:val="en-US"/>
        </w:rPr>
        <w:t>Part 4: Indentation hardness by durometer method (Shore hardness)</w:t>
      </w:r>
      <w:r w:rsidR="00CE2994" w:rsidRPr="00262AA4">
        <w:rPr>
          <w:sz w:val="24"/>
          <w:lang w:val="en-US"/>
        </w:rPr>
        <w:t xml:space="preserve"> (</w:t>
      </w:r>
      <w:proofErr w:type="spellStart"/>
      <w:r w:rsidRPr="0014334F">
        <w:rPr>
          <w:sz w:val="24"/>
          <w:lang w:val="en-US"/>
        </w:rPr>
        <w:t>Резина</w:t>
      </w:r>
      <w:proofErr w:type="spellEnd"/>
      <w:r w:rsidRPr="0014334F">
        <w:rPr>
          <w:sz w:val="24"/>
          <w:lang w:val="en-US"/>
        </w:rPr>
        <w:t xml:space="preserve"> и </w:t>
      </w:r>
      <w:proofErr w:type="spellStart"/>
      <w:r w:rsidRPr="0014334F">
        <w:rPr>
          <w:sz w:val="24"/>
          <w:lang w:val="en-US"/>
        </w:rPr>
        <w:t>термопласты</w:t>
      </w:r>
      <w:proofErr w:type="spellEnd"/>
      <w:r w:rsidRPr="0014334F">
        <w:rPr>
          <w:sz w:val="24"/>
          <w:lang w:val="en-US"/>
        </w:rPr>
        <w:t xml:space="preserve">. </w:t>
      </w:r>
      <w:r w:rsidRPr="005F0C6B">
        <w:rPr>
          <w:sz w:val="24"/>
        </w:rPr>
        <w:t>Определение твердости. Часть 4. Метод вдавливания с применением дюрометра (твердость по Шору)</w:t>
      </w:r>
      <w:r w:rsidR="00CE2994" w:rsidRPr="005F0C6B">
        <w:rPr>
          <w:sz w:val="24"/>
        </w:rPr>
        <w:t>.</w:t>
      </w:r>
    </w:p>
    <w:p w14:paraId="1443DD99" w14:textId="77777777" w:rsidR="001C7226" w:rsidRPr="005F0C6B" w:rsidRDefault="001C7226" w:rsidP="001C7226">
      <w:pPr>
        <w:pStyle w:val="afe"/>
        <w:spacing w:after="0"/>
        <w:ind w:right="57" w:firstLine="567"/>
        <w:rPr>
          <w:sz w:val="24"/>
        </w:rPr>
      </w:pPr>
      <w:r w:rsidRPr="00262AA4">
        <w:rPr>
          <w:sz w:val="24"/>
          <w:lang w:val="en-US"/>
        </w:rPr>
        <w:t>ISO</w:t>
      </w:r>
      <w:r w:rsidRPr="005F0C6B">
        <w:rPr>
          <w:sz w:val="24"/>
        </w:rPr>
        <w:t xml:space="preserve"> 8871-1:2003 </w:t>
      </w:r>
      <w:r w:rsidRPr="0014334F">
        <w:rPr>
          <w:sz w:val="24"/>
          <w:lang w:val="en-US"/>
        </w:rPr>
        <w:t>Elastomeric</w:t>
      </w:r>
      <w:r w:rsidRPr="005F0C6B">
        <w:rPr>
          <w:sz w:val="24"/>
        </w:rPr>
        <w:t xml:space="preserve"> </w:t>
      </w:r>
      <w:r w:rsidRPr="0014334F">
        <w:rPr>
          <w:sz w:val="24"/>
          <w:lang w:val="en-US"/>
        </w:rPr>
        <w:t>parts</w:t>
      </w:r>
      <w:r w:rsidRPr="005F0C6B">
        <w:rPr>
          <w:sz w:val="24"/>
        </w:rPr>
        <w:t xml:space="preserve"> </w:t>
      </w:r>
      <w:r w:rsidRPr="0014334F">
        <w:rPr>
          <w:sz w:val="24"/>
          <w:lang w:val="en-US"/>
        </w:rPr>
        <w:t>for</w:t>
      </w:r>
      <w:r w:rsidRPr="005F0C6B">
        <w:rPr>
          <w:sz w:val="24"/>
        </w:rPr>
        <w:t xml:space="preserve"> </w:t>
      </w:r>
      <w:proofErr w:type="spellStart"/>
      <w:r w:rsidRPr="0014334F">
        <w:rPr>
          <w:sz w:val="24"/>
          <w:lang w:val="en-US"/>
        </w:rPr>
        <w:t>parenterals</w:t>
      </w:r>
      <w:proofErr w:type="spellEnd"/>
      <w:r w:rsidRPr="005F0C6B">
        <w:rPr>
          <w:sz w:val="24"/>
        </w:rPr>
        <w:t xml:space="preserve"> </w:t>
      </w:r>
      <w:r w:rsidRPr="0014334F">
        <w:rPr>
          <w:sz w:val="24"/>
          <w:lang w:val="en-US"/>
        </w:rPr>
        <w:t>and</w:t>
      </w:r>
      <w:r w:rsidRPr="005F0C6B">
        <w:rPr>
          <w:sz w:val="24"/>
        </w:rPr>
        <w:t xml:space="preserve"> </w:t>
      </w:r>
      <w:r w:rsidRPr="0014334F">
        <w:rPr>
          <w:sz w:val="24"/>
          <w:lang w:val="en-US"/>
        </w:rPr>
        <w:t>for</w:t>
      </w:r>
      <w:r w:rsidRPr="005F0C6B">
        <w:rPr>
          <w:sz w:val="24"/>
        </w:rPr>
        <w:t xml:space="preserve"> </w:t>
      </w:r>
      <w:r w:rsidRPr="0014334F">
        <w:rPr>
          <w:sz w:val="24"/>
          <w:lang w:val="en-US"/>
        </w:rPr>
        <w:t>devices</w:t>
      </w:r>
      <w:r w:rsidRPr="005F0C6B">
        <w:rPr>
          <w:sz w:val="24"/>
        </w:rPr>
        <w:t xml:space="preserve"> </w:t>
      </w:r>
      <w:r w:rsidRPr="0014334F">
        <w:rPr>
          <w:sz w:val="24"/>
          <w:lang w:val="en-US"/>
        </w:rPr>
        <w:t>for</w:t>
      </w:r>
      <w:r w:rsidRPr="005F0C6B">
        <w:rPr>
          <w:sz w:val="24"/>
        </w:rPr>
        <w:t xml:space="preserve"> </w:t>
      </w:r>
      <w:r w:rsidRPr="0014334F">
        <w:rPr>
          <w:sz w:val="24"/>
          <w:lang w:val="en-US"/>
        </w:rPr>
        <w:t>pharmaceutical</w:t>
      </w:r>
      <w:r w:rsidRPr="005F0C6B">
        <w:rPr>
          <w:sz w:val="24"/>
        </w:rPr>
        <w:t xml:space="preserve"> </w:t>
      </w:r>
      <w:r w:rsidRPr="0014334F">
        <w:rPr>
          <w:sz w:val="24"/>
          <w:lang w:val="en-US"/>
        </w:rPr>
        <w:t>use</w:t>
      </w:r>
      <w:r w:rsidRPr="005F0C6B">
        <w:rPr>
          <w:sz w:val="24"/>
        </w:rPr>
        <w:t xml:space="preserve"> – </w:t>
      </w:r>
      <w:r w:rsidRPr="0014334F">
        <w:rPr>
          <w:sz w:val="24"/>
          <w:lang w:val="en-US"/>
        </w:rPr>
        <w:t>Part</w:t>
      </w:r>
      <w:r w:rsidRPr="005F0C6B">
        <w:rPr>
          <w:sz w:val="24"/>
        </w:rPr>
        <w:t xml:space="preserve"> 1: </w:t>
      </w:r>
      <w:r w:rsidRPr="0014334F">
        <w:rPr>
          <w:sz w:val="24"/>
          <w:lang w:val="en-US"/>
        </w:rPr>
        <w:t>Extractables</w:t>
      </w:r>
      <w:r w:rsidRPr="005F0C6B">
        <w:rPr>
          <w:sz w:val="24"/>
        </w:rPr>
        <w:t xml:space="preserve"> </w:t>
      </w:r>
      <w:r w:rsidRPr="0014334F">
        <w:rPr>
          <w:sz w:val="24"/>
          <w:lang w:val="en-US"/>
        </w:rPr>
        <w:t>in</w:t>
      </w:r>
      <w:r w:rsidRPr="005F0C6B">
        <w:rPr>
          <w:sz w:val="24"/>
        </w:rPr>
        <w:t xml:space="preserve"> </w:t>
      </w:r>
      <w:r w:rsidRPr="0014334F">
        <w:rPr>
          <w:sz w:val="24"/>
          <w:lang w:val="en-US"/>
        </w:rPr>
        <w:t>aqueous</w:t>
      </w:r>
      <w:r w:rsidRPr="005F0C6B">
        <w:rPr>
          <w:sz w:val="24"/>
        </w:rPr>
        <w:t xml:space="preserve"> </w:t>
      </w:r>
      <w:proofErr w:type="spellStart"/>
      <w:r w:rsidRPr="0014334F">
        <w:rPr>
          <w:sz w:val="24"/>
          <w:lang w:val="en-US"/>
        </w:rPr>
        <w:t>autoclavates</w:t>
      </w:r>
      <w:proofErr w:type="spellEnd"/>
      <w:r w:rsidRPr="005F0C6B">
        <w:rPr>
          <w:sz w:val="24"/>
        </w:rPr>
        <w:t xml:space="preserve"> (Эластомерные детали для парентеральных препаратов и устройств для фармацевтического применения. Часть 1. Экстрагируемые вещества в водных автоклавах).</w:t>
      </w:r>
    </w:p>
    <w:p w14:paraId="0A99045C" w14:textId="77777777" w:rsidR="001C7226" w:rsidRPr="005F0C6B" w:rsidRDefault="001C7226" w:rsidP="001C7226">
      <w:pPr>
        <w:pStyle w:val="afe"/>
        <w:spacing w:after="0"/>
        <w:ind w:right="57" w:firstLine="567"/>
        <w:rPr>
          <w:sz w:val="24"/>
        </w:rPr>
      </w:pPr>
      <w:r w:rsidRPr="00262AA4">
        <w:rPr>
          <w:sz w:val="24"/>
          <w:lang w:val="en-US"/>
        </w:rPr>
        <w:t>ISO</w:t>
      </w:r>
      <w:r w:rsidRPr="005F0C6B">
        <w:rPr>
          <w:sz w:val="24"/>
        </w:rPr>
        <w:t xml:space="preserve"> 8871-4:2006 </w:t>
      </w:r>
      <w:r w:rsidRPr="00EB7195">
        <w:rPr>
          <w:sz w:val="24"/>
          <w:lang w:val="en-US"/>
        </w:rPr>
        <w:t>Elastomeric</w:t>
      </w:r>
      <w:r w:rsidRPr="005F0C6B">
        <w:rPr>
          <w:sz w:val="24"/>
        </w:rPr>
        <w:t xml:space="preserve"> </w:t>
      </w:r>
      <w:r w:rsidRPr="00EB7195">
        <w:rPr>
          <w:sz w:val="24"/>
          <w:lang w:val="en-US"/>
        </w:rPr>
        <w:t>parts</w:t>
      </w:r>
      <w:r w:rsidRPr="005F0C6B">
        <w:rPr>
          <w:sz w:val="24"/>
        </w:rPr>
        <w:t xml:space="preserve"> </w:t>
      </w:r>
      <w:r w:rsidRPr="00EB7195">
        <w:rPr>
          <w:sz w:val="24"/>
          <w:lang w:val="en-US"/>
        </w:rPr>
        <w:t>for</w:t>
      </w:r>
      <w:r w:rsidRPr="005F0C6B">
        <w:rPr>
          <w:sz w:val="24"/>
        </w:rPr>
        <w:t xml:space="preserve"> </w:t>
      </w:r>
      <w:proofErr w:type="spellStart"/>
      <w:r w:rsidRPr="00EB7195">
        <w:rPr>
          <w:sz w:val="24"/>
          <w:lang w:val="en-US"/>
        </w:rPr>
        <w:t>parenterals</w:t>
      </w:r>
      <w:proofErr w:type="spellEnd"/>
      <w:r w:rsidRPr="005F0C6B">
        <w:rPr>
          <w:sz w:val="24"/>
        </w:rPr>
        <w:t xml:space="preserve"> </w:t>
      </w:r>
      <w:r w:rsidRPr="00EB7195">
        <w:rPr>
          <w:sz w:val="24"/>
          <w:lang w:val="en-US"/>
        </w:rPr>
        <w:t>and</w:t>
      </w:r>
      <w:r w:rsidRPr="005F0C6B">
        <w:rPr>
          <w:sz w:val="24"/>
        </w:rPr>
        <w:t xml:space="preserve"> </w:t>
      </w:r>
      <w:r w:rsidRPr="00EB7195">
        <w:rPr>
          <w:sz w:val="24"/>
          <w:lang w:val="en-US"/>
        </w:rPr>
        <w:t>for</w:t>
      </w:r>
      <w:r w:rsidRPr="005F0C6B">
        <w:rPr>
          <w:sz w:val="24"/>
        </w:rPr>
        <w:t xml:space="preserve"> </w:t>
      </w:r>
      <w:r w:rsidRPr="00EB7195">
        <w:rPr>
          <w:sz w:val="24"/>
          <w:lang w:val="en-US"/>
        </w:rPr>
        <w:t>devices</w:t>
      </w:r>
      <w:r w:rsidRPr="005F0C6B">
        <w:rPr>
          <w:sz w:val="24"/>
        </w:rPr>
        <w:t xml:space="preserve"> </w:t>
      </w:r>
      <w:r w:rsidRPr="00EB7195">
        <w:rPr>
          <w:sz w:val="24"/>
          <w:lang w:val="en-US"/>
        </w:rPr>
        <w:t>for</w:t>
      </w:r>
      <w:r w:rsidRPr="005F0C6B">
        <w:rPr>
          <w:sz w:val="24"/>
        </w:rPr>
        <w:t xml:space="preserve"> </w:t>
      </w:r>
      <w:r w:rsidRPr="00EB7195">
        <w:rPr>
          <w:sz w:val="24"/>
          <w:lang w:val="en-US"/>
        </w:rPr>
        <w:t>pharmaceutical</w:t>
      </w:r>
      <w:r w:rsidRPr="005F0C6B">
        <w:rPr>
          <w:sz w:val="24"/>
        </w:rPr>
        <w:t xml:space="preserve"> </w:t>
      </w:r>
      <w:r w:rsidRPr="00EB7195">
        <w:rPr>
          <w:sz w:val="24"/>
          <w:lang w:val="en-US"/>
        </w:rPr>
        <w:t>use</w:t>
      </w:r>
      <w:r w:rsidRPr="005F0C6B">
        <w:rPr>
          <w:sz w:val="24"/>
        </w:rPr>
        <w:t xml:space="preserve"> – </w:t>
      </w:r>
      <w:r w:rsidRPr="00EB7195">
        <w:rPr>
          <w:sz w:val="24"/>
          <w:lang w:val="en-US"/>
        </w:rPr>
        <w:t>Part</w:t>
      </w:r>
      <w:r w:rsidRPr="005F0C6B">
        <w:rPr>
          <w:sz w:val="24"/>
        </w:rPr>
        <w:t xml:space="preserve"> 4: </w:t>
      </w:r>
      <w:r w:rsidRPr="00EB7195">
        <w:rPr>
          <w:sz w:val="24"/>
          <w:lang w:val="en-US"/>
        </w:rPr>
        <w:t>Biological</w:t>
      </w:r>
      <w:r w:rsidRPr="005F0C6B">
        <w:rPr>
          <w:sz w:val="24"/>
        </w:rPr>
        <w:t xml:space="preserve"> </w:t>
      </w:r>
      <w:r w:rsidRPr="00EB7195">
        <w:rPr>
          <w:sz w:val="24"/>
          <w:lang w:val="en-US"/>
        </w:rPr>
        <w:t>requirements</w:t>
      </w:r>
      <w:r w:rsidRPr="005F0C6B">
        <w:rPr>
          <w:sz w:val="24"/>
        </w:rPr>
        <w:t xml:space="preserve"> </w:t>
      </w:r>
      <w:r w:rsidRPr="00EB7195">
        <w:rPr>
          <w:sz w:val="24"/>
          <w:lang w:val="en-US"/>
        </w:rPr>
        <w:t>and</w:t>
      </w:r>
      <w:r w:rsidRPr="005F0C6B">
        <w:rPr>
          <w:sz w:val="24"/>
        </w:rPr>
        <w:t xml:space="preserve"> </w:t>
      </w:r>
      <w:r w:rsidRPr="00EB7195">
        <w:rPr>
          <w:sz w:val="24"/>
          <w:lang w:val="en-US"/>
        </w:rPr>
        <w:t>test</w:t>
      </w:r>
      <w:r w:rsidRPr="005F0C6B">
        <w:rPr>
          <w:sz w:val="24"/>
        </w:rPr>
        <w:t xml:space="preserve"> </w:t>
      </w:r>
      <w:r w:rsidRPr="00EB7195">
        <w:rPr>
          <w:sz w:val="24"/>
          <w:lang w:val="en-US"/>
        </w:rPr>
        <w:t>methods</w:t>
      </w:r>
      <w:r w:rsidRPr="005F0C6B">
        <w:rPr>
          <w:sz w:val="24"/>
        </w:rPr>
        <w:t xml:space="preserve"> (Эластомерные детали для парентеральных препаратов и устройств для фармацевтического применения. Часть 4. Биологические требования и методы исследования).</w:t>
      </w:r>
    </w:p>
    <w:p w14:paraId="2FB95E86" w14:textId="35AF3A9F" w:rsidR="004D2929" w:rsidRPr="00B47E1C" w:rsidRDefault="004D2929" w:rsidP="00C054FD">
      <w:pPr>
        <w:pStyle w:val="afe"/>
        <w:spacing w:after="0"/>
        <w:ind w:right="57" w:firstLine="567"/>
        <w:rPr>
          <w:sz w:val="24"/>
        </w:rPr>
      </w:pPr>
      <w:r w:rsidRPr="00262AA4">
        <w:rPr>
          <w:sz w:val="24"/>
          <w:lang w:val="en-US"/>
        </w:rPr>
        <w:t>ISO</w:t>
      </w:r>
      <w:r w:rsidRPr="005F0C6B">
        <w:rPr>
          <w:sz w:val="24"/>
        </w:rPr>
        <w:t xml:space="preserve"> </w:t>
      </w:r>
      <w:r w:rsidR="001F3843" w:rsidRPr="005F0C6B">
        <w:rPr>
          <w:sz w:val="24"/>
        </w:rPr>
        <w:t>11608-3</w:t>
      </w:r>
      <w:r w:rsidR="00E7079F" w:rsidRPr="005F0C6B">
        <w:rPr>
          <w:sz w:val="24"/>
        </w:rPr>
        <w:t>:20</w:t>
      </w:r>
      <w:r w:rsidR="001F3843" w:rsidRPr="005F0C6B">
        <w:rPr>
          <w:sz w:val="24"/>
        </w:rPr>
        <w:t>22</w:t>
      </w:r>
      <w:r w:rsidRPr="005F0C6B">
        <w:rPr>
          <w:sz w:val="24"/>
        </w:rPr>
        <w:t xml:space="preserve"> </w:t>
      </w:r>
      <w:r w:rsidR="001F3843" w:rsidRPr="001F3843">
        <w:rPr>
          <w:sz w:val="24"/>
          <w:lang w:val="en-US"/>
        </w:rPr>
        <w:t>Needle</w:t>
      </w:r>
      <w:r w:rsidR="001F3843" w:rsidRPr="005F0C6B">
        <w:rPr>
          <w:sz w:val="24"/>
        </w:rPr>
        <w:t>-</w:t>
      </w:r>
      <w:r w:rsidR="001F3843" w:rsidRPr="001F3843">
        <w:rPr>
          <w:sz w:val="24"/>
          <w:lang w:val="en-US"/>
        </w:rPr>
        <w:t>based</w:t>
      </w:r>
      <w:r w:rsidR="001F3843" w:rsidRPr="005F0C6B">
        <w:rPr>
          <w:sz w:val="24"/>
        </w:rPr>
        <w:t xml:space="preserve"> </w:t>
      </w:r>
      <w:r w:rsidR="001F3843" w:rsidRPr="001F3843">
        <w:rPr>
          <w:sz w:val="24"/>
          <w:lang w:val="en-US"/>
        </w:rPr>
        <w:t>injection</w:t>
      </w:r>
      <w:r w:rsidR="001F3843" w:rsidRPr="005F0C6B">
        <w:rPr>
          <w:sz w:val="24"/>
        </w:rPr>
        <w:t xml:space="preserve"> </w:t>
      </w:r>
      <w:r w:rsidR="001F3843" w:rsidRPr="001F3843">
        <w:rPr>
          <w:sz w:val="24"/>
          <w:lang w:val="en-US"/>
        </w:rPr>
        <w:t>systems</w:t>
      </w:r>
      <w:r w:rsidR="001F3843" w:rsidRPr="005F0C6B">
        <w:rPr>
          <w:sz w:val="24"/>
        </w:rPr>
        <w:t xml:space="preserve"> </w:t>
      </w:r>
      <w:r w:rsidR="001F3843" w:rsidRPr="001F3843">
        <w:rPr>
          <w:sz w:val="24"/>
          <w:lang w:val="en-US"/>
        </w:rPr>
        <w:t>for</w:t>
      </w:r>
      <w:r w:rsidR="001F3843" w:rsidRPr="005F0C6B">
        <w:rPr>
          <w:sz w:val="24"/>
        </w:rPr>
        <w:t xml:space="preserve"> </w:t>
      </w:r>
      <w:r w:rsidR="001F3843" w:rsidRPr="001F3843">
        <w:rPr>
          <w:sz w:val="24"/>
          <w:lang w:val="en-US"/>
        </w:rPr>
        <w:t>medical</w:t>
      </w:r>
      <w:r w:rsidR="001F3843" w:rsidRPr="005F0C6B">
        <w:rPr>
          <w:sz w:val="24"/>
        </w:rPr>
        <w:t xml:space="preserve"> </w:t>
      </w:r>
      <w:r w:rsidR="001F3843" w:rsidRPr="001F3843">
        <w:rPr>
          <w:sz w:val="24"/>
          <w:lang w:val="en-US"/>
        </w:rPr>
        <w:t>use</w:t>
      </w:r>
      <w:r w:rsidR="001F3843" w:rsidRPr="005F0C6B">
        <w:rPr>
          <w:sz w:val="24"/>
        </w:rPr>
        <w:t xml:space="preserve"> – </w:t>
      </w:r>
      <w:r w:rsidR="001F3843" w:rsidRPr="001F3843">
        <w:rPr>
          <w:sz w:val="24"/>
          <w:lang w:val="en-US"/>
        </w:rPr>
        <w:t>Requirements</w:t>
      </w:r>
      <w:r w:rsidR="001F3843" w:rsidRPr="005F0C6B">
        <w:rPr>
          <w:sz w:val="24"/>
        </w:rPr>
        <w:t xml:space="preserve"> </w:t>
      </w:r>
      <w:r w:rsidR="001F3843" w:rsidRPr="001F3843">
        <w:rPr>
          <w:sz w:val="24"/>
          <w:lang w:val="en-US"/>
        </w:rPr>
        <w:t>and</w:t>
      </w:r>
      <w:r w:rsidR="001F3843" w:rsidRPr="005F0C6B">
        <w:rPr>
          <w:sz w:val="24"/>
        </w:rPr>
        <w:t xml:space="preserve"> </w:t>
      </w:r>
      <w:r w:rsidR="001F3843" w:rsidRPr="001F3843">
        <w:rPr>
          <w:sz w:val="24"/>
          <w:lang w:val="en-US"/>
        </w:rPr>
        <w:t>test</w:t>
      </w:r>
      <w:r w:rsidR="001F3843" w:rsidRPr="005F0C6B">
        <w:rPr>
          <w:sz w:val="24"/>
        </w:rPr>
        <w:t xml:space="preserve"> </w:t>
      </w:r>
      <w:r w:rsidR="001F3843" w:rsidRPr="001F3843">
        <w:rPr>
          <w:sz w:val="24"/>
          <w:lang w:val="en-US"/>
        </w:rPr>
        <w:t>methods</w:t>
      </w:r>
      <w:r w:rsidR="001F3843" w:rsidRPr="005F0C6B">
        <w:rPr>
          <w:sz w:val="24"/>
        </w:rPr>
        <w:t xml:space="preserve"> – </w:t>
      </w:r>
      <w:r w:rsidR="001F3843" w:rsidRPr="001F3843">
        <w:rPr>
          <w:sz w:val="24"/>
          <w:lang w:val="en-US"/>
        </w:rPr>
        <w:t>Part</w:t>
      </w:r>
      <w:r w:rsidR="001F3843" w:rsidRPr="005F0C6B">
        <w:rPr>
          <w:sz w:val="24"/>
        </w:rPr>
        <w:t xml:space="preserve"> 3: </w:t>
      </w:r>
      <w:r w:rsidR="001F3843" w:rsidRPr="001F3843">
        <w:rPr>
          <w:sz w:val="24"/>
          <w:lang w:val="en-US"/>
        </w:rPr>
        <w:t>Finished</w:t>
      </w:r>
      <w:r w:rsidR="001F3843" w:rsidRPr="005F0C6B">
        <w:rPr>
          <w:sz w:val="24"/>
        </w:rPr>
        <w:t xml:space="preserve"> </w:t>
      </w:r>
      <w:r w:rsidR="001F3843" w:rsidRPr="001F3843">
        <w:rPr>
          <w:sz w:val="24"/>
          <w:lang w:val="en-US"/>
        </w:rPr>
        <w:t>containers</w:t>
      </w:r>
      <w:r w:rsidR="001F3843" w:rsidRPr="005F0C6B">
        <w:rPr>
          <w:sz w:val="24"/>
        </w:rPr>
        <w:t xml:space="preserve"> </w:t>
      </w:r>
      <w:r w:rsidRPr="005F0C6B">
        <w:rPr>
          <w:sz w:val="24"/>
        </w:rPr>
        <w:t>(</w:t>
      </w:r>
      <w:bookmarkStart w:id="21" w:name="_Hlk145503041"/>
      <w:r w:rsidR="001C7226" w:rsidRPr="005F0C6B">
        <w:rPr>
          <w:sz w:val="24"/>
        </w:rPr>
        <w:t>Игольчатые системы инъекций для медицинского применения. Требования и методы испытаний. Часть 3. Контейнеры и встроенные жидкостные каналы</w:t>
      </w:r>
      <w:bookmarkEnd w:id="21"/>
      <w:r w:rsidRPr="005F0C6B">
        <w:rPr>
          <w:sz w:val="24"/>
        </w:rPr>
        <w:t>)</w:t>
      </w:r>
      <w:r w:rsidR="00864DD0" w:rsidRPr="005F0C6B">
        <w:rPr>
          <w:sz w:val="24"/>
        </w:rPr>
        <w:t>.</w:t>
      </w:r>
    </w:p>
    <w:p w14:paraId="0705E2CE" w14:textId="4EF73559" w:rsidR="007B63B5" w:rsidRPr="001F3843" w:rsidRDefault="001F3843" w:rsidP="00C054FD">
      <w:pPr>
        <w:pStyle w:val="afe"/>
        <w:spacing w:after="0"/>
        <w:ind w:right="57" w:firstLine="567"/>
        <w:rPr>
          <w:sz w:val="24"/>
          <w:lang w:val="en-US"/>
        </w:rPr>
      </w:pPr>
      <w:r w:rsidRPr="00262AA4">
        <w:rPr>
          <w:sz w:val="24"/>
          <w:lang w:val="en-US"/>
        </w:rPr>
        <w:t xml:space="preserve">ISO </w:t>
      </w:r>
      <w:r w:rsidRPr="001F3843">
        <w:rPr>
          <w:sz w:val="24"/>
          <w:lang w:val="en-US"/>
        </w:rPr>
        <w:t>13926-</w:t>
      </w:r>
      <w:r w:rsidR="00C054FD" w:rsidRPr="00C054FD">
        <w:rPr>
          <w:sz w:val="24"/>
          <w:lang w:val="en-US"/>
        </w:rPr>
        <w:t>1</w:t>
      </w:r>
      <w:r w:rsidRPr="00262AA4">
        <w:rPr>
          <w:sz w:val="24"/>
          <w:lang w:val="en-US"/>
        </w:rPr>
        <w:t>:20</w:t>
      </w:r>
      <w:r w:rsidRPr="001F3843">
        <w:rPr>
          <w:sz w:val="24"/>
          <w:lang w:val="en-US"/>
        </w:rPr>
        <w:t>1</w:t>
      </w:r>
      <w:r w:rsidR="00C054FD" w:rsidRPr="00C054FD">
        <w:rPr>
          <w:sz w:val="24"/>
          <w:lang w:val="en-US"/>
        </w:rPr>
        <w:t>8</w:t>
      </w:r>
      <w:r w:rsidRPr="001F3843">
        <w:rPr>
          <w:sz w:val="24"/>
          <w:lang w:val="en-US"/>
        </w:rPr>
        <w:t xml:space="preserve"> Pen systems </w:t>
      </w:r>
      <w:r w:rsidRPr="00262AA4">
        <w:rPr>
          <w:sz w:val="24"/>
          <w:lang w:val="en-US"/>
        </w:rPr>
        <w:t xml:space="preserve">– </w:t>
      </w:r>
      <w:r w:rsidRPr="001F3843">
        <w:rPr>
          <w:sz w:val="24"/>
          <w:lang w:val="en-US"/>
        </w:rPr>
        <w:t xml:space="preserve">Part </w:t>
      </w:r>
      <w:r w:rsidR="00C054FD" w:rsidRPr="00C054FD">
        <w:rPr>
          <w:sz w:val="24"/>
          <w:lang w:val="en-US"/>
        </w:rPr>
        <w:t>1</w:t>
      </w:r>
      <w:r w:rsidRPr="001F3843">
        <w:rPr>
          <w:sz w:val="24"/>
          <w:lang w:val="en-US"/>
        </w:rPr>
        <w:t xml:space="preserve">: </w:t>
      </w:r>
      <w:r w:rsidR="00C054FD" w:rsidRPr="00C054FD">
        <w:rPr>
          <w:sz w:val="24"/>
          <w:lang w:val="en-US"/>
        </w:rPr>
        <w:t>Glass cylinders for pen-injectors for medical use</w:t>
      </w:r>
      <w:r w:rsidR="00C054FD" w:rsidRPr="001F3843">
        <w:rPr>
          <w:sz w:val="24"/>
          <w:lang w:val="en-US"/>
        </w:rPr>
        <w:t xml:space="preserve"> </w:t>
      </w:r>
      <w:r w:rsidRPr="001F3843">
        <w:rPr>
          <w:sz w:val="24"/>
          <w:lang w:val="en-US"/>
        </w:rPr>
        <w:t>(</w:t>
      </w:r>
      <w:bookmarkStart w:id="22" w:name="_Hlk145440967"/>
      <w:bookmarkStart w:id="23" w:name="_Hlk145441758"/>
      <w:proofErr w:type="spellStart"/>
      <w:r w:rsidR="001C7226" w:rsidRPr="001C7226">
        <w:rPr>
          <w:sz w:val="24"/>
          <w:lang w:val="en-US"/>
        </w:rPr>
        <w:t>Системы</w:t>
      </w:r>
      <w:proofErr w:type="spellEnd"/>
      <w:r w:rsidR="001C7226" w:rsidRPr="001C7226">
        <w:rPr>
          <w:sz w:val="24"/>
          <w:lang w:val="en-US"/>
        </w:rPr>
        <w:t xml:space="preserve"> </w:t>
      </w:r>
      <w:proofErr w:type="spellStart"/>
      <w:r w:rsidR="001C7226" w:rsidRPr="001C7226">
        <w:rPr>
          <w:sz w:val="24"/>
          <w:lang w:val="en-US"/>
        </w:rPr>
        <w:t>шприц-ручек</w:t>
      </w:r>
      <w:bookmarkEnd w:id="22"/>
      <w:proofErr w:type="spellEnd"/>
      <w:r w:rsidR="001C7226" w:rsidRPr="001C7226">
        <w:rPr>
          <w:sz w:val="24"/>
          <w:lang w:val="en-US"/>
        </w:rPr>
        <w:t xml:space="preserve">. </w:t>
      </w:r>
      <w:proofErr w:type="spellStart"/>
      <w:r w:rsidR="001C7226" w:rsidRPr="001C7226">
        <w:rPr>
          <w:sz w:val="24"/>
          <w:lang w:val="en-US"/>
        </w:rPr>
        <w:t>Часть</w:t>
      </w:r>
      <w:proofErr w:type="spellEnd"/>
      <w:r w:rsidR="001C7226" w:rsidRPr="001C7226">
        <w:rPr>
          <w:sz w:val="24"/>
          <w:lang w:val="en-US"/>
        </w:rPr>
        <w:t xml:space="preserve"> 1. </w:t>
      </w:r>
      <w:bookmarkStart w:id="24" w:name="_Hlk145441009"/>
      <w:r w:rsidR="001C7226" w:rsidRPr="001C7226">
        <w:rPr>
          <w:sz w:val="24"/>
          <w:lang w:val="en-US"/>
        </w:rPr>
        <w:t>Стеклянные цилиндры для шприц-ручек медицинского назначения</w:t>
      </w:r>
      <w:bookmarkEnd w:id="23"/>
      <w:bookmarkEnd w:id="24"/>
      <w:r w:rsidRPr="001F3843">
        <w:rPr>
          <w:sz w:val="24"/>
          <w:lang w:val="en-US"/>
        </w:rPr>
        <w:t>)</w:t>
      </w:r>
    </w:p>
    <w:p w14:paraId="78ADBAF0" w14:textId="77777777" w:rsidR="001C7226" w:rsidRDefault="001F3843" w:rsidP="001C7226">
      <w:pPr>
        <w:pStyle w:val="afe"/>
        <w:spacing w:after="0"/>
        <w:ind w:right="57" w:firstLine="567"/>
        <w:rPr>
          <w:sz w:val="24"/>
          <w:lang w:val="en-US"/>
        </w:rPr>
      </w:pPr>
      <w:r w:rsidRPr="00262AA4">
        <w:rPr>
          <w:sz w:val="24"/>
          <w:lang w:val="en-US"/>
        </w:rPr>
        <w:t xml:space="preserve">ISO </w:t>
      </w:r>
      <w:r w:rsidRPr="001F3843">
        <w:rPr>
          <w:sz w:val="24"/>
          <w:lang w:val="en-US"/>
        </w:rPr>
        <w:t>13926-3</w:t>
      </w:r>
      <w:r w:rsidRPr="00262AA4">
        <w:rPr>
          <w:sz w:val="24"/>
          <w:lang w:val="en-US"/>
        </w:rPr>
        <w:t>:20</w:t>
      </w:r>
      <w:r w:rsidR="007739A6" w:rsidRPr="007739A6">
        <w:rPr>
          <w:sz w:val="24"/>
          <w:lang w:val="en-US"/>
        </w:rPr>
        <w:t xml:space="preserve">19 </w:t>
      </w:r>
      <w:r w:rsidR="007739A6" w:rsidRPr="001F3843">
        <w:rPr>
          <w:sz w:val="24"/>
          <w:lang w:val="en-US"/>
        </w:rPr>
        <w:t xml:space="preserve">Pen systems </w:t>
      </w:r>
      <w:r w:rsidR="007739A6" w:rsidRPr="00262AA4">
        <w:rPr>
          <w:sz w:val="24"/>
          <w:lang w:val="en-US"/>
        </w:rPr>
        <w:t xml:space="preserve">– </w:t>
      </w:r>
      <w:r w:rsidR="007739A6" w:rsidRPr="007739A6">
        <w:rPr>
          <w:sz w:val="24"/>
          <w:lang w:val="en-US"/>
        </w:rPr>
        <w:t xml:space="preserve">Part 3: Seals for pen-injectors for medical use </w:t>
      </w:r>
      <w:r w:rsidR="007739A6" w:rsidRPr="001F3843">
        <w:rPr>
          <w:sz w:val="24"/>
          <w:lang w:val="en-US"/>
        </w:rPr>
        <w:t>(</w:t>
      </w:r>
      <w:r w:rsidR="001C7226" w:rsidRPr="001C7226">
        <w:rPr>
          <w:sz w:val="24"/>
          <w:lang w:val="en-US"/>
        </w:rPr>
        <w:t>Системы шприц-ручек. Часть 3. Уплотнения для шприц-ручек медицинского назначения)</w:t>
      </w:r>
    </w:p>
    <w:p w14:paraId="679D3EA0" w14:textId="3F54286E" w:rsidR="00F43277" w:rsidRPr="005F0C6B" w:rsidRDefault="001C7226" w:rsidP="005F0C6B">
      <w:pPr>
        <w:pStyle w:val="afe"/>
        <w:spacing w:after="0"/>
        <w:ind w:right="57"/>
        <w:rPr>
          <w:sz w:val="24"/>
        </w:rPr>
      </w:pPr>
      <w:r>
        <w:rPr>
          <w:sz w:val="24"/>
        </w:rPr>
        <w:t>______</w:t>
      </w:r>
      <w:r w:rsidR="00F43277" w:rsidRPr="001C7226">
        <w:rPr>
          <w:sz w:val="24"/>
          <w:lang w:val="en-US"/>
        </w:rPr>
        <w:t>_____________________________________________________________________</w:t>
      </w:r>
      <w:r w:rsidR="005F0C6B">
        <w:rPr>
          <w:sz w:val="24"/>
        </w:rPr>
        <w:t>____</w:t>
      </w:r>
    </w:p>
    <w:p w14:paraId="1678759E" w14:textId="77777777" w:rsidR="00F43277" w:rsidRPr="00810345" w:rsidRDefault="00F43277" w:rsidP="00F43277">
      <w:pPr>
        <w:ind w:right="57" w:firstLine="567"/>
        <w:rPr>
          <w:sz w:val="24"/>
        </w:rPr>
      </w:pPr>
      <w:r w:rsidRPr="00AD759A">
        <w:rPr>
          <w:i/>
          <w:sz w:val="24"/>
        </w:rPr>
        <w:t>Проект</w:t>
      </w:r>
      <w:r w:rsidRPr="00810345">
        <w:rPr>
          <w:i/>
          <w:sz w:val="24"/>
        </w:rPr>
        <w:t xml:space="preserve">, </w:t>
      </w:r>
      <w:r w:rsidRPr="00AD759A">
        <w:rPr>
          <w:i/>
          <w:sz w:val="24"/>
        </w:rPr>
        <w:t>редакция</w:t>
      </w:r>
      <w:r w:rsidRPr="00810345">
        <w:rPr>
          <w:i/>
          <w:sz w:val="24"/>
        </w:rPr>
        <w:t xml:space="preserve"> 1</w:t>
      </w:r>
    </w:p>
    <w:p w14:paraId="3F7D41A8" w14:textId="77777777" w:rsidR="00B52D2F" w:rsidRPr="009E4981" w:rsidRDefault="00B52D2F" w:rsidP="009E4981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  <w:tab w:val="num" w:pos="1080"/>
        </w:tabs>
        <w:spacing w:before="0" w:after="0"/>
        <w:ind w:left="0" w:right="57" w:firstLine="567"/>
        <w:rPr>
          <w:sz w:val="24"/>
          <w:szCs w:val="24"/>
        </w:rPr>
      </w:pPr>
      <w:bookmarkStart w:id="25" w:name="_Toc145605997"/>
      <w:r w:rsidRPr="009E4981">
        <w:rPr>
          <w:sz w:val="24"/>
          <w:szCs w:val="24"/>
        </w:rPr>
        <w:lastRenderedPageBreak/>
        <w:t>Термины и определения</w:t>
      </w:r>
      <w:bookmarkEnd w:id="25"/>
    </w:p>
    <w:p w14:paraId="434C9A21" w14:textId="77777777" w:rsidR="00B52D2F" w:rsidRPr="009E4981" w:rsidRDefault="00B52D2F" w:rsidP="009E4981">
      <w:pPr>
        <w:ind w:right="57" w:firstLine="567"/>
        <w:rPr>
          <w:sz w:val="24"/>
        </w:rPr>
      </w:pPr>
    </w:p>
    <w:p w14:paraId="6981951F" w14:textId="15140058" w:rsidR="00D05706" w:rsidRPr="009E4981" w:rsidRDefault="00EC32CA" w:rsidP="009E4981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9E4981">
        <w:rPr>
          <w:rStyle w:val="15"/>
          <w:rFonts w:ascii="Times New Roman" w:hAnsi="Times New Roman" w:cs="Times New Roman"/>
          <w:color w:val="000000"/>
          <w:sz w:val="24"/>
          <w:szCs w:val="24"/>
        </w:rPr>
        <w:t>В настоящем стандарте</w:t>
      </w:r>
      <w:r w:rsidR="00D05706" w:rsidRPr="009E4981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термин</w:t>
      </w:r>
      <w:r w:rsidRPr="009E4981">
        <w:rPr>
          <w:rStyle w:val="15"/>
          <w:rFonts w:ascii="Times New Roman" w:hAnsi="Times New Roman" w:cs="Times New Roman"/>
          <w:color w:val="000000"/>
          <w:sz w:val="24"/>
          <w:szCs w:val="24"/>
        </w:rPr>
        <w:t>ы</w:t>
      </w:r>
      <w:r w:rsidR="00D05706" w:rsidRPr="009E4981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и определени</w:t>
      </w:r>
      <w:r w:rsidRPr="009E4981">
        <w:rPr>
          <w:rStyle w:val="15"/>
          <w:rFonts w:ascii="Times New Roman" w:hAnsi="Times New Roman" w:cs="Times New Roman"/>
          <w:color w:val="000000"/>
          <w:sz w:val="24"/>
          <w:szCs w:val="24"/>
        </w:rPr>
        <w:t>я</w:t>
      </w:r>
      <w:r w:rsidR="00D05706" w:rsidRPr="009E4981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не приведен</w:t>
      </w:r>
      <w:r w:rsidRPr="009E4981">
        <w:rPr>
          <w:rStyle w:val="15"/>
          <w:rFonts w:ascii="Times New Roman" w:hAnsi="Times New Roman" w:cs="Times New Roman"/>
          <w:color w:val="000000"/>
          <w:sz w:val="24"/>
          <w:szCs w:val="24"/>
        </w:rPr>
        <w:t>ы</w:t>
      </w:r>
      <w:r w:rsidR="00D05706" w:rsidRPr="009E4981">
        <w:rPr>
          <w:rStyle w:val="15"/>
          <w:rFonts w:ascii="Times New Roman" w:hAnsi="Times New Roman" w:cs="Times New Roman"/>
          <w:color w:val="000000"/>
          <w:sz w:val="24"/>
          <w:szCs w:val="24"/>
        </w:rPr>
        <w:t>.</w:t>
      </w:r>
    </w:p>
    <w:p w14:paraId="3674E7FF" w14:textId="77777777" w:rsidR="00FE4153" w:rsidRPr="009E4981" w:rsidRDefault="00FE4153" w:rsidP="009E4981">
      <w:pPr>
        <w:pStyle w:val="afe"/>
        <w:spacing w:after="0"/>
        <w:ind w:right="57" w:firstLine="567"/>
        <w:rPr>
          <w:sz w:val="24"/>
        </w:rPr>
      </w:pPr>
      <w:bookmarkStart w:id="26" w:name="_Hlk142753197"/>
      <w:r w:rsidRPr="009E4981">
        <w:rPr>
          <w:rStyle w:val="15"/>
          <w:rFonts w:ascii="Times New Roman" w:hAnsi="Times New Roman" w:cs="Times New Roman"/>
          <w:color w:val="000000"/>
          <w:sz w:val="24"/>
          <w:szCs w:val="24"/>
          <w:lang w:val="en-US"/>
        </w:rPr>
        <w:t>ISO</w:t>
      </w:r>
      <w:r w:rsidRPr="009E4981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End w:id="26"/>
      <w:r w:rsidRPr="009E4981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Pr="009E4981">
        <w:rPr>
          <w:rStyle w:val="15"/>
          <w:rFonts w:ascii="Times New Roman" w:hAnsi="Times New Roman" w:cs="Times New Roman"/>
          <w:color w:val="000000"/>
          <w:sz w:val="24"/>
          <w:szCs w:val="24"/>
          <w:lang w:val="en-US"/>
        </w:rPr>
        <w:t>IEC</w:t>
      </w:r>
      <w:r w:rsidRPr="009E4981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ведут терминологические базы данных для использования в области стандартизации по следующим адресам:</w:t>
      </w:r>
    </w:p>
    <w:p w14:paraId="3DF4E6B9" w14:textId="77777777" w:rsidR="00FE4153" w:rsidRPr="009E4981" w:rsidRDefault="00FE4153" w:rsidP="009E4981">
      <w:pPr>
        <w:pStyle w:val="af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57" w:firstLine="567"/>
        <w:jc w:val="both"/>
        <w:rPr>
          <w:rFonts w:ascii="Times New Roman" w:hAnsi="Times New Roman"/>
          <w:sz w:val="24"/>
          <w:szCs w:val="24"/>
        </w:rPr>
      </w:pPr>
      <w:r w:rsidRPr="009E4981">
        <w:rPr>
          <w:rFonts w:ascii="Times New Roman" w:hAnsi="Times New Roman"/>
          <w:sz w:val="24"/>
          <w:szCs w:val="24"/>
        </w:rPr>
        <w:t xml:space="preserve"> платформа онлайн-просмотра ISO: доступна по адресу </w:t>
      </w:r>
      <w:hyperlink r:id="rId15" w:history="1">
        <w:r w:rsidRPr="009E4981">
          <w:rPr>
            <w:rFonts w:ascii="Times New Roman" w:hAnsi="Times New Roman"/>
            <w:sz w:val="24"/>
            <w:szCs w:val="24"/>
          </w:rPr>
          <w:t>http://www.iso.org/obp</w:t>
        </w:r>
      </w:hyperlink>
      <w:r w:rsidRPr="009E4981">
        <w:rPr>
          <w:rFonts w:ascii="Times New Roman" w:hAnsi="Times New Roman"/>
          <w:sz w:val="24"/>
          <w:szCs w:val="24"/>
        </w:rPr>
        <w:t>;</w:t>
      </w:r>
    </w:p>
    <w:p w14:paraId="77440CD0" w14:textId="77777777" w:rsidR="00FE4153" w:rsidRPr="009E4981" w:rsidRDefault="00FE4153" w:rsidP="009E4981">
      <w:pPr>
        <w:pStyle w:val="af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57" w:firstLine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  <w:proofErr w:type="spellStart"/>
      <w:r w:rsidRPr="009E4981">
        <w:rPr>
          <w:rStyle w:val="15"/>
          <w:rFonts w:ascii="Times New Roman" w:hAnsi="Times New Roman" w:cs="Times New Roman"/>
          <w:color w:val="000000"/>
          <w:sz w:val="24"/>
          <w:szCs w:val="24"/>
        </w:rPr>
        <w:t>электропедия</w:t>
      </w:r>
      <w:proofErr w:type="spellEnd"/>
      <w:r w:rsidRPr="009E4981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27" w:name="_Hlk142753169"/>
      <w:r w:rsidRPr="009E4981">
        <w:rPr>
          <w:rStyle w:val="15"/>
          <w:rFonts w:ascii="Times New Roman" w:hAnsi="Times New Roman" w:cs="Times New Roman"/>
          <w:color w:val="000000"/>
          <w:sz w:val="24"/>
          <w:szCs w:val="24"/>
          <w:lang w:val="en-US"/>
        </w:rPr>
        <w:t>IEC</w:t>
      </w:r>
      <w:bookmarkEnd w:id="27"/>
      <w:r w:rsidRPr="009E4981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: доступна по адресу </w:t>
      </w:r>
      <w:hyperlink r:id="rId16" w:history="1">
        <w:r w:rsidRPr="009E4981">
          <w:rPr>
            <w:rStyle w:val="ab"/>
            <w:rFonts w:ascii="Times New Roman" w:hAnsi="Times New Roman"/>
            <w:sz w:val="24"/>
            <w:szCs w:val="24"/>
            <w:lang w:val="en-US" w:eastAsia="en-US"/>
          </w:rPr>
          <w:t>http</w:t>
        </w:r>
        <w:r w:rsidRPr="009E4981">
          <w:rPr>
            <w:rStyle w:val="ab"/>
            <w:rFonts w:ascii="Times New Roman" w:hAnsi="Times New Roman"/>
            <w:sz w:val="24"/>
            <w:szCs w:val="24"/>
            <w:lang w:eastAsia="en-US"/>
          </w:rPr>
          <w:t>://</w:t>
        </w:r>
        <w:r w:rsidRPr="009E4981">
          <w:rPr>
            <w:rStyle w:val="ab"/>
            <w:rFonts w:ascii="Times New Roman" w:hAnsi="Times New Roman"/>
            <w:sz w:val="24"/>
            <w:szCs w:val="24"/>
            <w:lang w:val="en-US" w:eastAsia="en-US"/>
          </w:rPr>
          <w:t>www</w:t>
        </w:r>
        <w:r w:rsidRPr="009E4981">
          <w:rPr>
            <w:rStyle w:val="ab"/>
            <w:rFonts w:ascii="Times New Roman" w:hAnsi="Times New Roman"/>
            <w:sz w:val="24"/>
            <w:szCs w:val="24"/>
            <w:lang w:eastAsia="en-US"/>
          </w:rPr>
          <w:t>.</w:t>
        </w:r>
        <w:proofErr w:type="spellStart"/>
        <w:r w:rsidRPr="009E4981">
          <w:rPr>
            <w:rStyle w:val="ab"/>
            <w:rFonts w:ascii="Times New Roman" w:hAnsi="Times New Roman"/>
            <w:sz w:val="24"/>
            <w:szCs w:val="24"/>
            <w:lang w:val="en-US" w:eastAsia="en-US"/>
          </w:rPr>
          <w:t>electropedia</w:t>
        </w:r>
        <w:proofErr w:type="spellEnd"/>
        <w:r w:rsidRPr="009E4981">
          <w:rPr>
            <w:rStyle w:val="ab"/>
            <w:rFonts w:ascii="Times New Roman" w:hAnsi="Times New Roman"/>
            <w:sz w:val="24"/>
            <w:szCs w:val="24"/>
            <w:lang w:eastAsia="en-US"/>
          </w:rPr>
          <w:t>.</w:t>
        </w:r>
        <w:r w:rsidRPr="009E4981">
          <w:rPr>
            <w:rStyle w:val="ab"/>
            <w:rFonts w:ascii="Times New Roman" w:hAnsi="Times New Roman"/>
            <w:sz w:val="24"/>
            <w:szCs w:val="24"/>
            <w:lang w:val="en-US" w:eastAsia="en-US"/>
          </w:rPr>
          <w:t>org</w:t>
        </w:r>
        <w:r w:rsidRPr="009E4981">
          <w:rPr>
            <w:rStyle w:val="ab"/>
            <w:rFonts w:ascii="Times New Roman" w:hAnsi="Times New Roman"/>
            <w:sz w:val="24"/>
            <w:szCs w:val="24"/>
            <w:lang w:eastAsia="en-US"/>
          </w:rPr>
          <w:t>/</w:t>
        </w:r>
      </w:hyperlink>
      <w:r w:rsidRPr="009E4981">
        <w:rPr>
          <w:rStyle w:val="15"/>
          <w:rFonts w:ascii="Times New Roman" w:hAnsi="Times New Roman" w:cs="Times New Roman"/>
          <w:color w:val="000000"/>
          <w:sz w:val="24"/>
          <w:szCs w:val="24"/>
        </w:rPr>
        <w:t>.</w:t>
      </w:r>
    </w:p>
    <w:p w14:paraId="0EACFF28" w14:textId="77777777" w:rsidR="003E4776" w:rsidRPr="009E4981" w:rsidRDefault="003E4776" w:rsidP="009E4981">
      <w:pPr>
        <w:pStyle w:val="af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57" w:firstLine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</w:p>
    <w:p w14:paraId="3D0F91E6" w14:textId="12C7BF47" w:rsidR="00873F6E" w:rsidRPr="009E4981" w:rsidRDefault="00762EC7" w:rsidP="00A95104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right="57" w:firstLine="567"/>
        <w:rPr>
          <w:sz w:val="24"/>
          <w:szCs w:val="24"/>
          <w:lang w:val="kk-KZ"/>
        </w:rPr>
      </w:pPr>
      <w:bookmarkStart w:id="28" w:name="_Toc145605998"/>
      <w:r>
        <w:rPr>
          <w:sz w:val="24"/>
          <w:szCs w:val="24"/>
          <w:lang w:val="kk-KZ"/>
        </w:rPr>
        <w:t>Классификация</w:t>
      </w:r>
      <w:bookmarkEnd w:id="28"/>
    </w:p>
    <w:p w14:paraId="0E8100B2" w14:textId="25616C0E" w:rsidR="00DE1102" w:rsidRDefault="00DE1102" w:rsidP="00A95104">
      <w:pPr>
        <w:ind w:right="57" w:firstLine="567"/>
        <w:rPr>
          <w:sz w:val="24"/>
          <w:lang w:val="kk-KZ"/>
        </w:rPr>
      </w:pPr>
    </w:p>
    <w:p w14:paraId="5FDA6C1B" w14:textId="53AC6DAF" w:rsidR="00762EC7" w:rsidRPr="00762EC7" w:rsidRDefault="00762EC7" w:rsidP="00A95104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762EC7">
        <w:rPr>
          <w:rStyle w:val="15"/>
          <w:rFonts w:ascii="Times New Roman" w:hAnsi="Times New Roman" w:cs="Times New Roman"/>
          <w:color w:val="000000"/>
          <w:sz w:val="24"/>
          <w:szCs w:val="24"/>
        </w:rPr>
        <w:t>Пробки поршня должны быть классифицированы следующим образом:</w:t>
      </w:r>
    </w:p>
    <w:p w14:paraId="1923175A" w14:textId="5B8C827E" w:rsidR="00762EC7" w:rsidRPr="00762EC7" w:rsidRDefault="00762EC7" w:rsidP="00A95104">
      <w:pPr>
        <w:pStyle w:val="af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57" w:firstLine="567"/>
        <w:jc w:val="both"/>
        <w:rPr>
          <w:rFonts w:ascii="Times New Roman" w:hAnsi="Times New Roman"/>
          <w:sz w:val="24"/>
          <w:szCs w:val="24"/>
        </w:rPr>
      </w:pPr>
      <w:r w:rsidRPr="00762EC7">
        <w:rPr>
          <w:rFonts w:ascii="Times New Roman" w:hAnsi="Times New Roman"/>
          <w:sz w:val="24"/>
          <w:szCs w:val="24"/>
        </w:rPr>
        <w:t>Тип A1: пробки поршня с ребрами;</w:t>
      </w:r>
    </w:p>
    <w:p w14:paraId="313E87D7" w14:textId="18FFB701" w:rsidR="00762EC7" w:rsidRPr="00762EC7" w:rsidRDefault="00762EC7" w:rsidP="00A95104">
      <w:pPr>
        <w:pStyle w:val="af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57" w:firstLine="567"/>
        <w:jc w:val="both"/>
        <w:rPr>
          <w:rFonts w:ascii="Times New Roman" w:hAnsi="Times New Roman"/>
          <w:sz w:val="24"/>
          <w:szCs w:val="24"/>
        </w:rPr>
      </w:pPr>
      <w:r w:rsidRPr="00762EC7">
        <w:rPr>
          <w:rFonts w:ascii="Times New Roman" w:hAnsi="Times New Roman"/>
          <w:sz w:val="24"/>
          <w:szCs w:val="24"/>
        </w:rPr>
        <w:t>Тип A2: пробки поршня без ребер;</w:t>
      </w:r>
    </w:p>
    <w:p w14:paraId="257B1095" w14:textId="2F9ACC35" w:rsidR="00762EC7" w:rsidRPr="00762EC7" w:rsidRDefault="00762EC7" w:rsidP="00A95104">
      <w:pPr>
        <w:pStyle w:val="af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57" w:firstLine="567"/>
        <w:jc w:val="both"/>
        <w:rPr>
          <w:rFonts w:ascii="Times New Roman" w:hAnsi="Times New Roman"/>
          <w:sz w:val="24"/>
          <w:szCs w:val="24"/>
        </w:rPr>
      </w:pPr>
      <w:r w:rsidRPr="00762EC7">
        <w:rPr>
          <w:rFonts w:ascii="Times New Roman" w:hAnsi="Times New Roman"/>
          <w:sz w:val="24"/>
          <w:szCs w:val="24"/>
        </w:rPr>
        <w:t>Тип A3: пробки поршня с ребрами и куполом.</w:t>
      </w:r>
    </w:p>
    <w:p w14:paraId="5A040F5E" w14:textId="0F321550" w:rsidR="00762EC7" w:rsidRDefault="00762EC7" w:rsidP="00A95104">
      <w:pPr>
        <w:pStyle w:val="af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 w:right="57"/>
        <w:jc w:val="both"/>
        <w:rPr>
          <w:rFonts w:ascii="Times New Roman" w:hAnsi="Times New Roman"/>
          <w:sz w:val="24"/>
          <w:szCs w:val="24"/>
        </w:rPr>
      </w:pPr>
    </w:p>
    <w:p w14:paraId="2FC2302B" w14:textId="6478253C" w:rsidR="00EE6335" w:rsidRPr="009E4981" w:rsidRDefault="00EE6335" w:rsidP="00A95104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  <w:tab w:val="num" w:pos="1080"/>
        </w:tabs>
        <w:spacing w:before="0" w:after="0"/>
        <w:ind w:left="0" w:right="57" w:firstLine="567"/>
        <w:rPr>
          <w:sz w:val="24"/>
          <w:szCs w:val="24"/>
          <w:lang w:val="kk-KZ"/>
        </w:rPr>
      </w:pPr>
      <w:bookmarkStart w:id="29" w:name="_Toc145605999"/>
      <w:r>
        <w:rPr>
          <w:sz w:val="24"/>
          <w:szCs w:val="24"/>
          <w:lang w:val="kk-KZ"/>
        </w:rPr>
        <w:t>Формы и размеры</w:t>
      </w:r>
      <w:bookmarkEnd w:id="29"/>
    </w:p>
    <w:p w14:paraId="0F684F98" w14:textId="77777777" w:rsidR="00EE6335" w:rsidRPr="00762EC7" w:rsidRDefault="00EE6335" w:rsidP="00A95104">
      <w:pPr>
        <w:pStyle w:val="af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 w:right="57"/>
        <w:jc w:val="both"/>
        <w:rPr>
          <w:rFonts w:ascii="Times New Roman" w:hAnsi="Times New Roman"/>
          <w:sz w:val="24"/>
          <w:szCs w:val="24"/>
        </w:rPr>
      </w:pPr>
    </w:p>
    <w:p w14:paraId="712853E7" w14:textId="7B8BA76F" w:rsidR="00DE1102" w:rsidRPr="005F0C6B" w:rsidRDefault="005F0C6B" w:rsidP="005F0C6B">
      <w:pPr>
        <w:pStyle w:val="afe"/>
        <w:spacing w:after="0"/>
        <w:ind w:right="57" w:firstLine="567"/>
        <w:rPr>
          <w:bCs/>
          <w:sz w:val="24"/>
        </w:rPr>
      </w:pPr>
      <w:bookmarkStart w:id="30" w:name="_Toc145606000"/>
      <w:r>
        <w:rPr>
          <w:bCs/>
          <w:sz w:val="24"/>
        </w:rPr>
        <w:t xml:space="preserve">5.1 </w:t>
      </w:r>
      <w:r w:rsidR="00EE6335" w:rsidRPr="005F0C6B">
        <w:rPr>
          <w:bCs/>
          <w:sz w:val="24"/>
        </w:rPr>
        <w:t>Формы и р</w:t>
      </w:r>
      <w:r w:rsidR="00EC32CA" w:rsidRPr="005F0C6B">
        <w:rPr>
          <w:bCs/>
          <w:sz w:val="24"/>
        </w:rPr>
        <w:t>азмеры</w:t>
      </w:r>
      <w:r w:rsidR="00EE6335" w:rsidRPr="005F0C6B">
        <w:rPr>
          <w:bCs/>
          <w:sz w:val="24"/>
        </w:rPr>
        <w:t xml:space="preserve"> пробки поршня, показанные на рисунке 1, приведены в таблице 1</w:t>
      </w:r>
      <w:bookmarkEnd w:id="30"/>
    </w:p>
    <w:p w14:paraId="4BF8D4C2" w14:textId="4900C463" w:rsidR="00EE6335" w:rsidRPr="00EE6335" w:rsidRDefault="00EE6335" w:rsidP="00A95104">
      <w:pPr>
        <w:pStyle w:val="afe"/>
        <w:spacing w:after="0"/>
        <w:ind w:right="57" w:firstLine="567"/>
        <w:rPr>
          <w:bCs/>
          <w:sz w:val="24"/>
        </w:rPr>
      </w:pPr>
      <w:r>
        <w:rPr>
          <w:bCs/>
          <w:sz w:val="24"/>
        </w:rPr>
        <w:t xml:space="preserve">Размер </w:t>
      </w:r>
      <w:r w:rsidRPr="0072730D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</w:rPr>
        <w:t>d</w:t>
      </w:r>
      <w:r w:rsidRPr="0072730D">
        <w:rPr>
          <w:rStyle w:val="15"/>
          <w:rFonts w:ascii="Times New Roman" w:hAnsi="Times New Roman" w:cs="Times New Roman"/>
          <w:color w:val="000000"/>
          <w:sz w:val="24"/>
          <w:szCs w:val="24"/>
          <w:vertAlign w:val="subscript"/>
        </w:rPr>
        <w:t>1</w:t>
      </w:r>
      <w:r>
        <w:rPr>
          <w:rStyle w:val="15"/>
          <w:rFonts w:ascii="Times New Roman" w:hAnsi="Times New Roman" w:cs="Times New Roman"/>
          <w:color w:val="000000"/>
          <w:sz w:val="24"/>
          <w:szCs w:val="24"/>
          <w:vertAlign w:val="subscript"/>
        </w:rPr>
        <w:t xml:space="preserve"> </w:t>
      </w:r>
      <w:r w:rsidRPr="00EE6335">
        <w:rPr>
          <w:bCs/>
          <w:sz w:val="24"/>
        </w:rPr>
        <w:t xml:space="preserve">должен быть указан с использованием выбранных цилиндров в соответствии со стандартом ISO 13926-1 и выбранного уплотнительного кольца </w:t>
      </w:r>
      <w:r>
        <w:rPr>
          <w:bCs/>
          <w:sz w:val="24"/>
        </w:rPr>
        <w:t>согласно</w:t>
      </w:r>
      <w:r w:rsidRPr="00EE6335">
        <w:rPr>
          <w:bCs/>
          <w:sz w:val="24"/>
        </w:rPr>
        <w:t xml:space="preserve"> стандарт</w:t>
      </w:r>
      <w:r>
        <w:rPr>
          <w:bCs/>
          <w:sz w:val="24"/>
        </w:rPr>
        <w:t xml:space="preserve">у           </w:t>
      </w:r>
      <w:r w:rsidRPr="00EE6335">
        <w:rPr>
          <w:bCs/>
          <w:sz w:val="24"/>
        </w:rPr>
        <w:t xml:space="preserve"> ISO 13926-3. </w:t>
      </w:r>
      <w:r>
        <w:rPr>
          <w:bCs/>
          <w:sz w:val="24"/>
        </w:rPr>
        <w:t>С</w:t>
      </w:r>
      <w:r w:rsidRPr="00EE6335">
        <w:rPr>
          <w:bCs/>
          <w:sz w:val="24"/>
        </w:rPr>
        <w:t xml:space="preserve">истема может быть </w:t>
      </w:r>
      <w:proofErr w:type="spellStart"/>
      <w:r w:rsidRPr="00EE6335">
        <w:rPr>
          <w:bCs/>
          <w:sz w:val="24"/>
        </w:rPr>
        <w:t>валидирована</w:t>
      </w:r>
      <w:proofErr w:type="spellEnd"/>
      <w:r w:rsidRPr="00EE6335">
        <w:rPr>
          <w:bCs/>
          <w:sz w:val="24"/>
        </w:rPr>
        <w:t xml:space="preserve"> в соответствии с описанием в стандарте </w:t>
      </w:r>
      <w:r>
        <w:rPr>
          <w:bCs/>
          <w:sz w:val="24"/>
        </w:rPr>
        <w:t xml:space="preserve">      </w:t>
      </w:r>
      <w:r w:rsidRPr="00EE6335">
        <w:rPr>
          <w:bCs/>
          <w:sz w:val="24"/>
        </w:rPr>
        <w:t>ISO 11608-3.</w:t>
      </w:r>
    </w:p>
    <w:p w14:paraId="171A32D3" w14:textId="717EB4A8" w:rsidR="00DE1102" w:rsidRDefault="00EE6335" w:rsidP="00A95104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EE6335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Размеры, относящиеся к диаметрам </w:t>
      </w:r>
      <w:r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пробки </w:t>
      </w:r>
      <w:r w:rsidRPr="00EE6335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поршня </w:t>
      </w:r>
      <w:r w:rsidRPr="0072730D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</w:rPr>
        <w:t>d</w:t>
      </w:r>
      <w:r w:rsidRPr="0072730D">
        <w:rPr>
          <w:rStyle w:val="15"/>
          <w:rFonts w:ascii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8D3E82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72730D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</w:rPr>
        <w:t>d</w:t>
      </w:r>
      <w:r w:rsidRPr="0072730D">
        <w:rPr>
          <w:rStyle w:val="15"/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8D3E82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72730D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</w:rPr>
        <w:t>d</w:t>
      </w:r>
      <w:r w:rsidRPr="0072730D">
        <w:rPr>
          <w:rStyle w:val="15"/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EE6335">
        <w:rPr>
          <w:rStyle w:val="15"/>
          <w:rFonts w:ascii="Times New Roman" w:hAnsi="Times New Roman" w:cs="Times New Roman"/>
          <w:color w:val="000000"/>
          <w:sz w:val="24"/>
          <w:szCs w:val="24"/>
        </w:rPr>
        <w:t>являются информативными.</w:t>
      </w:r>
    </w:p>
    <w:p w14:paraId="39CA3B8E" w14:textId="3BC4104D" w:rsidR="008D3E82" w:rsidRDefault="00D67E59" w:rsidP="008D3E82">
      <w:pPr>
        <w:ind w:firstLine="567"/>
        <w:jc w:val="right"/>
        <w:rPr>
          <w:sz w:val="24"/>
          <w:lang w:val="kk-KZ"/>
        </w:rPr>
      </w:pPr>
      <w:r>
        <w:rPr>
          <w:noProof/>
          <w:sz w:val="24"/>
          <w:lang w:val="kk-KZ"/>
        </w:rPr>
        <w:drawing>
          <wp:anchor distT="0" distB="0" distL="114300" distR="114300" simplePos="0" relativeHeight="251658240" behindDoc="1" locked="0" layoutInCell="1" allowOverlap="1" wp14:anchorId="5E1F597B" wp14:editId="282143FC">
            <wp:simplePos x="0" y="0"/>
            <wp:positionH relativeFrom="margin">
              <wp:posOffset>129540</wp:posOffset>
            </wp:positionH>
            <wp:positionV relativeFrom="paragraph">
              <wp:posOffset>275590</wp:posOffset>
            </wp:positionV>
            <wp:extent cx="6115050" cy="2286000"/>
            <wp:effectExtent l="0" t="0" r="0" b="0"/>
            <wp:wrapTight wrapText="bothSides">
              <wp:wrapPolygon edited="0">
                <wp:start x="0" y="0"/>
                <wp:lineTo x="0" y="21420"/>
                <wp:lineTo x="21533" y="21420"/>
                <wp:lineTo x="215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3E82" w:rsidRPr="00290EEE">
        <w:rPr>
          <w:sz w:val="24"/>
          <w:lang w:val="kk-KZ"/>
        </w:rPr>
        <w:t>Размеры в миллиметрах</w:t>
      </w:r>
    </w:p>
    <w:p w14:paraId="1AC532EE" w14:textId="7D7E4AD7" w:rsidR="00D67E59" w:rsidRPr="005F0C6B" w:rsidRDefault="00D67E59" w:rsidP="00A95104">
      <w:pPr>
        <w:pStyle w:val="af0"/>
        <w:numPr>
          <w:ilvl w:val="0"/>
          <w:numId w:val="41"/>
        </w:numPr>
        <w:spacing w:after="0" w:line="240" w:lineRule="auto"/>
        <w:rPr>
          <w:rFonts w:ascii="Times New Roman" w:hAnsi="Times New Roman"/>
          <w:sz w:val="24"/>
        </w:rPr>
      </w:pPr>
      <w:r w:rsidRPr="005F0C6B">
        <w:rPr>
          <w:rFonts w:ascii="Times New Roman" w:hAnsi="Times New Roman"/>
          <w:sz w:val="24"/>
          <w:lang w:val="kk-KZ"/>
        </w:rPr>
        <w:t>Тип А1</w:t>
      </w:r>
      <w:r w:rsidRPr="005F0C6B">
        <w:rPr>
          <w:rFonts w:ascii="Times New Roman" w:hAnsi="Times New Roman"/>
          <w:sz w:val="24"/>
          <w:lang w:val="kk-KZ"/>
        </w:rPr>
        <w:tab/>
      </w:r>
      <w:r w:rsidRPr="005F0C6B">
        <w:rPr>
          <w:rFonts w:ascii="Times New Roman" w:hAnsi="Times New Roman"/>
          <w:sz w:val="24"/>
          <w:lang w:val="kk-KZ"/>
        </w:rPr>
        <w:tab/>
      </w:r>
      <w:r w:rsidRPr="005F0C6B">
        <w:rPr>
          <w:rFonts w:ascii="Times New Roman" w:hAnsi="Times New Roman"/>
          <w:sz w:val="24"/>
          <w:lang w:val="kk-KZ"/>
        </w:rPr>
        <w:tab/>
      </w:r>
      <w:r w:rsidRPr="005F0C6B">
        <w:rPr>
          <w:rFonts w:ascii="Times New Roman" w:hAnsi="Times New Roman"/>
          <w:sz w:val="24"/>
          <w:lang w:val="kk-KZ"/>
        </w:rPr>
        <w:tab/>
      </w:r>
      <w:r w:rsidRPr="005F0C6B">
        <w:rPr>
          <w:rFonts w:ascii="Times New Roman" w:hAnsi="Times New Roman"/>
          <w:sz w:val="24"/>
          <w:lang w:val="en-US"/>
        </w:rPr>
        <w:t>b</w:t>
      </w:r>
      <w:r w:rsidRPr="005F0C6B">
        <w:rPr>
          <w:rFonts w:ascii="Times New Roman" w:hAnsi="Times New Roman"/>
          <w:sz w:val="24"/>
        </w:rPr>
        <w:t xml:space="preserve">) </w:t>
      </w:r>
      <w:r w:rsidRPr="005F0C6B">
        <w:rPr>
          <w:rFonts w:ascii="Times New Roman" w:hAnsi="Times New Roman"/>
          <w:sz w:val="24"/>
          <w:lang w:val="kk-KZ"/>
        </w:rPr>
        <w:t>Тип А</w:t>
      </w:r>
      <w:r w:rsidRPr="005F0C6B">
        <w:rPr>
          <w:rFonts w:ascii="Times New Roman" w:hAnsi="Times New Roman"/>
          <w:sz w:val="24"/>
        </w:rPr>
        <w:t>2</w:t>
      </w:r>
      <w:r w:rsidRPr="005F0C6B">
        <w:rPr>
          <w:rFonts w:ascii="Times New Roman" w:hAnsi="Times New Roman"/>
          <w:sz w:val="24"/>
        </w:rPr>
        <w:tab/>
      </w:r>
      <w:r w:rsidRPr="005F0C6B">
        <w:rPr>
          <w:rFonts w:ascii="Times New Roman" w:hAnsi="Times New Roman"/>
          <w:sz w:val="24"/>
        </w:rPr>
        <w:tab/>
      </w:r>
      <w:r w:rsidRPr="005F0C6B">
        <w:rPr>
          <w:rFonts w:ascii="Times New Roman" w:hAnsi="Times New Roman"/>
          <w:sz w:val="24"/>
        </w:rPr>
        <w:tab/>
      </w:r>
      <w:r w:rsidRPr="005F0C6B">
        <w:rPr>
          <w:rFonts w:ascii="Times New Roman" w:hAnsi="Times New Roman"/>
          <w:sz w:val="24"/>
        </w:rPr>
        <w:tab/>
      </w:r>
      <w:r w:rsidRPr="005F0C6B">
        <w:rPr>
          <w:rFonts w:ascii="Times New Roman" w:hAnsi="Times New Roman"/>
          <w:sz w:val="24"/>
          <w:lang w:val="en-US"/>
        </w:rPr>
        <w:t>b</w:t>
      </w:r>
      <w:r w:rsidRPr="005F0C6B">
        <w:rPr>
          <w:rFonts w:ascii="Times New Roman" w:hAnsi="Times New Roman"/>
          <w:sz w:val="24"/>
        </w:rPr>
        <w:t xml:space="preserve">) </w:t>
      </w:r>
      <w:r w:rsidRPr="005F0C6B">
        <w:rPr>
          <w:rFonts w:ascii="Times New Roman" w:hAnsi="Times New Roman"/>
          <w:sz w:val="24"/>
          <w:lang w:val="kk-KZ"/>
        </w:rPr>
        <w:t>Тип А</w:t>
      </w:r>
      <w:r w:rsidRPr="005F0C6B">
        <w:rPr>
          <w:rFonts w:ascii="Times New Roman" w:hAnsi="Times New Roman"/>
          <w:sz w:val="24"/>
        </w:rPr>
        <w:t>3</w:t>
      </w:r>
    </w:p>
    <w:p w14:paraId="61F232D8" w14:textId="77777777" w:rsidR="002A1BD8" w:rsidRDefault="002A1BD8" w:rsidP="00A95104">
      <w:pPr>
        <w:ind w:left="567"/>
        <w:rPr>
          <w:sz w:val="24"/>
        </w:rPr>
      </w:pPr>
    </w:p>
    <w:p w14:paraId="273A9219" w14:textId="2D2790FE" w:rsidR="00D67E59" w:rsidRPr="00D67E59" w:rsidRDefault="00D67E59" w:rsidP="00A95104">
      <w:pPr>
        <w:ind w:left="567"/>
        <w:rPr>
          <w:sz w:val="24"/>
        </w:rPr>
      </w:pPr>
      <w:r w:rsidRPr="00D67E59">
        <w:rPr>
          <w:sz w:val="24"/>
        </w:rPr>
        <w:t>Условные обозначения:</w:t>
      </w:r>
    </w:p>
    <w:p w14:paraId="0D038CF8" w14:textId="79FE7E55" w:rsidR="00D67E59" w:rsidRPr="00D67E59" w:rsidRDefault="00D67E59" w:rsidP="00A95104">
      <w:pPr>
        <w:ind w:firstLine="567"/>
        <w:rPr>
          <w:sz w:val="24"/>
        </w:rPr>
      </w:pPr>
      <w:r w:rsidRPr="0072730D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</w:rPr>
        <w:t>d</w:t>
      </w:r>
      <w:r w:rsidRPr="0072730D">
        <w:rPr>
          <w:rStyle w:val="15"/>
          <w:rFonts w:ascii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8D3E82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72730D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</w:rPr>
        <w:t>d</w:t>
      </w:r>
      <w:r w:rsidRPr="0072730D">
        <w:rPr>
          <w:rStyle w:val="15"/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>
        <w:rPr>
          <w:rStyle w:val="15"/>
          <w:rFonts w:ascii="Times New Roman" w:hAnsi="Times New Roman" w:cs="Times New Roman"/>
          <w:color w:val="000000"/>
          <w:sz w:val="24"/>
          <w:szCs w:val="24"/>
          <w:lang w:val="kk-KZ"/>
        </w:rPr>
        <w:t>,</w:t>
      </w:r>
      <w:r w:rsidRPr="008D3E82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2730D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</w:rPr>
        <w:t>d</w:t>
      </w:r>
      <w:r w:rsidRPr="0072730D">
        <w:rPr>
          <w:rStyle w:val="15"/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D67E59">
        <w:rPr>
          <w:sz w:val="24"/>
        </w:rPr>
        <w:t xml:space="preserve"> – </w:t>
      </w:r>
      <w:r w:rsidRPr="00D67E59">
        <w:rPr>
          <w:rStyle w:val="32"/>
          <w:rFonts w:ascii="Times New Roman" w:hAnsi="Times New Roman"/>
          <w:b w:val="0"/>
          <w:bCs w:val="0"/>
          <w:i w:val="0"/>
          <w:iCs w:val="0"/>
          <w:sz w:val="24"/>
          <w:szCs w:val="24"/>
        </w:rPr>
        <w:t>диаметр пробки поршня</w:t>
      </w:r>
      <w:r>
        <w:rPr>
          <w:rStyle w:val="32"/>
          <w:rFonts w:ascii="Times New Roman" w:hAnsi="Times New Roman"/>
          <w:b w:val="0"/>
          <w:bCs w:val="0"/>
          <w:i w:val="0"/>
          <w:iCs w:val="0"/>
          <w:sz w:val="24"/>
          <w:szCs w:val="24"/>
        </w:rPr>
        <w:t>;</w:t>
      </w:r>
    </w:p>
    <w:p w14:paraId="5C43CF4C" w14:textId="392900D3" w:rsidR="00D67E59" w:rsidRDefault="00D67E59" w:rsidP="00A95104">
      <w:pPr>
        <w:ind w:firstLine="567"/>
        <w:rPr>
          <w:sz w:val="24"/>
        </w:rPr>
      </w:pPr>
      <w:r w:rsidRPr="00D67E59">
        <w:rPr>
          <w:i/>
          <w:iCs/>
          <w:sz w:val="24"/>
          <w:lang w:val="en-US"/>
        </w:rPr>
        <w:t>h</w:t>
      </w:r>
      <w:r w:rsidRPr="00D67E59">
        <w:rPr>
          <w:sz w:val="24"/>
        </w:rPr>
        <w:t xml:space="preserve"> – </w:t>
      </w:r>
      <w:r w:rsidR="008143D3">
        <w:rPr>
          <w:rStyle w:val="32"/>
          <w:rFonts w:ascii="Times New Roman" w:hAnsi="Times New Roman"/>
          <w:b w:val="0"/>
          <w:bCs w:val="0"/>
          <w:i w:val="0"/>
          <w:iCs w:val="0"/>
          <w:sz w:val="24"/>
          <w:szCs w:val="24"/>
        </w:rPr>
        <w:t>высота</w:t>
      </w:r>
      <w:r w:rsidRPr="00D67E59">
        <w:rPr>
          <w:rStyle w:val="32"/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 пробки поршня</w:t>
      </w:r>
      <w:r w:rsidRPr="00D67E59">
        <w:rPr>
          <w:sz w:val="24"/>
        </w:rPr>
        <w:t>;</w:t>
      </w:r>
    </w:p>
    <w:p w14:paraId="5B456CC8" w14:textId="77777777" w:rsidR="008143D3" w:rsidRPr="00F84283" w:rsidRDefault="008143D3" w:rsidP="00A95104">
      <w:pPr>
        <w:pStyle w:val="24"/>
        <w:shd w:val="clear" w:color="auto" w:fill="auto"/>
        <w:spacing w:line="240" w:lineRule="auto"/>
        <w:ind w:right="57" w:firstLine="567"/>
        <w:rPr>
          <w:rFonts w:ascii="Times New Roman" w:hAnsi="Times New Roman" w:cs="Times New Roman"/>
          <w:sz w:val="20"/>
          <w:szCs w:val="20"/>
        </w:rPr>
      </w:pPr>
      <w:r>
        <w:rPr>
          <w:rStyle w:val="15"/>
          <w:rFonts w:ascii="Times New Roman" w:hAnsi="Times New Roman" w:cs="Times New Roman"/>
          <w:sz w:val="24"/>
          <w:szCs w:val="24"/>
        </w:rPr>
        <w:t>___________</w:t>
      </w:r>
    </w:p>
    <w:p w14:paraId="116B2CD8" w14:textId="2674D58A" w:rsidR="008143D3" w:rsidRPr="008D3E82" w:rsidRDefault="008143D3" w:rsidP="00A95104">
      <w:pPr>
        <w:pStyle w:val="24"/>
        <w:shd w:val="clear" w:color="auto" w:fill="auto"/>
        <w:spacing w:line="240" w:lineRule="auto"/>
        <w:ind w:right="57" w:firstLine="567"/>
        <w:rPr>
          <w:rStyle w:val="23"/>
          <w:rFonts w:ascii="Times New Roman" w:hAnsi="Times New Roman" w:cs="Times New Roman"/>
          <w:color w:val="000000"/>
          <w:sz w:val="20"/>
          <w:szCs w:val="20"/>
        </w:rPr>
      </w:pPr>
      <w:r w:rsidRPr="008D3E82">
        <w:rPr>
          <w:rStyle w:val="23"/>
          <w:rFonts w:ascii="Times New Roman" w:hAnsi="Times New Roman" w:cs="Times New Roman"/>
          <w:color w:val="000000"/>
          <w:sz w:val="20"/>
          <w:szCs w:val="20"/>
          <w:vertAlign w:val="superscript"/>
        </w:rPr>
        <w:t>а</w:t>
      </w:r>
      <w:r w:rsidRPr="008D3E82">
        <w:rPr>
          <w:rStyle w:val="23"/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Style w:val="23"/>
          <w:rFonts w:ascii="Times New Roman" w:hAnsi="Times New Roman" w:cs="Times New Roman"/>
          <w:color w:val="000000"/>
          <w:sz w:val="20"/>
          <w:szCs w:val="20"/>
          <w:lang w:val="kk-KZ"/>
        </w:rPr>
        <w:t>высота</w:t>
      </w:r>
      <w:r w:rsidRPr="008D3E82">
        <w:rPr>
          <w:rStyle w:val="23"/>
          <w:rFonts w:ascii="Times New Roman" w:hAnsi="Times New Roman" w:cs="Times New Roman"/>
          <w:color w:val="000000"/>
          <w:sz w:val="20"/>
          <w:szCs w:val="20"/>
        </w:rPr>
        <w:t xml:space="preserve"> должна быть согласована между производителем и заказчиком.</w:t>
      </w:r>
    </w:p>
    <w:p w14:paraId="30056D78" w14:textId="77777777" w:rsidR="008143D3" w:rsidRPr="00D67E59" w:rsidRDefault="008143D3" w:rsidP="00A95104">
      <w:pPr>
        <w:ind w:firstLine="567"/>
        <w:rPr>
          <w:sz w:val="24"/>
        </w:rPr>
      </w:pPr>
    </w:p>
    <w:p w14:paraId="31A68BCC" w14:textId="4A97FE73" w:rsidR="008143D3" w:rsidRDefault="008143D3" w:rsidP="00A95104">
      <w:pPr>
        <w:pStyle w:val="afe"/>
        <w:spacing w:after="0"/>
        <w:ind w:right="57" w:firstLine="567"/>
        <w:jc w:val="center"/>
        <w:rPr>
          <w:rStyle w:val="15"/>
          <w:rFonts w:ascii="Times New Roman" w:hAnsi="Times New Roman" w:cs="Times New Roman"/>
          <w:b/>
          <w:bCs/>
          <w:sz w:val="24"/>
          <w:szCs w:val="24"/>
        </w:rPr>
      </w:pPr>
      <w:r w:rsidRPr="00112858">
        <w:rPr>
          <w:rStyle w:val="15"/>
          <w:rFonts w:ascii="Times New Roman" w:hAnsi="Times New Roman" w:cs="Times New Roman"/>
          <w:b/>
          <w:bCs/>
          <w:sz w:val="24"/>
          <w:szCs w:val="24"/>
        </w:rPr>
        <w:t xml:space="preserve">Рисунок 1 </w:t>
      </w:r>
      <w:r w:rsidRPr="00112858"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  <w:t>–</w:t>
      </w:r>
      <w:r>
        <w:rPr>
          <w:rStyle w:val="15"/>
          <w:rFonts w:ascii="Times New Roman" w:hAnsi="Times New Roman" w:cs="Times New Roman"/>
          <w:b/>
          <w:bCs/>
          <w:sz w:val="24"/>
          <w:szCs w:val="24"/>
        </w:rPr>
        <w:t xml:space="preserve"> Форма и размеры пробок </w:t>
      </w:r>
      <w:r w:rsidR="00C56D17">
        <w:rPr>
          <w:rStyle w:val="15"/>
          <w:rFonts w:ascii="Times New Roman" w:hAnsi="Times New Roman" w:cs="Times New Roman"/>
          <w:b/>
          <w:bCs/>
          <w:sz w:val="24"/>
          <w:szCs w:val="24"/>
        </w:rPr>
        <w:t xml:space="preserve">поршней </w:t>
      </w:r>
      <w:r w:rsidRPr="009B3546">
        <w:rPr>
          <w:rStyle w:val="15"/>
          <w:rFonts w:ascii="Times New Roman" w:hAnsi="Times New Roman" w:cs="Times New Roman"/>
          <w:b/>
          <w:bCs/>
          <w:sz w:val="24"/>
          <w:szCs w:val="24"/>
        </w:rPr>
        <w:t>для шприц</w:t>
      </w:r>
      <w:r w:rsidR="00EB48D5">
        <w:rPr>
          <w:b/>
          <w:bCs/>
          <w:sz w:val="24"/>
        </w:rPr>
        <w:t>-</w:t>
      </w:r>
      <w:r w:rsidRPr="009B3546">
        <w:rPr>
          <w:rStyle w:val="15"/>
          <w:rFonts w:ascii="Times New Roman" w:hAnsi="Times New Roman" w:cs="Times New Roman"/>
          <w:b/>
          <w:bCs/>
          <w:sz w:val="24"/>
          <w:szCs w:val="24"/>
        </w:rPr>
        <w:t>ручек</w:t>
      </w:r>
      <w:r>
        <w:rPr>
          <w:rStyle w:val="15"/>
          <w:rFonts w:ascii="Times New Roman" w:hAnsi="Times New Roman" w:cs="Times New Roman"/>
          <w:b/>
          <w:bCs/>
          <w:sz w:val="24"/>
          <w:szCs w:val="24"/>
        </w:rPr>
        <w:t xml:space="preserve"> медицинского назначения</w:t>
      </w:r>
    </w:p>
    <w:p w14:paraId="237EB91F" w14:textId="784D4AC5" w:rsidR="008143D3" w:rsidRPr="008143D3" w:rsidRDefault="008143D3" w:rsidP="00A95104">
      <w:pPr>
        <w:pStyle w:val="af0"/>
        <w:spacing w:after="0" w:line="240" w:lineRule="auto"/>
        <w:ind w:left="567"/>
        <w:rPr>
          <w:rFonts w:ascii="Times New Roman" w:hAnsi="Times New Roman"/>
          <w:sz w:val="24"/>
        </w:rPr>
      </w:pPr>
    </w:p>
    <w:p w14:paraId="3E693A5B" w14:textId="36ECC3FC" w:rsidR="00C56D17" w:rsidRDefault="008143D3" w:rsidP="00A95104">
      <w:pPr>
        <w:pStyle w:val="afe"/>
        <w:spacing w:after="0"/>
        <w:ind w:right="57" w:firstLine="567"/>
        <w:jc w:val="center"/>
        <w:rPr>
          <w:rStyle w:val="15"/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bCs/>
          <w:sz w:val="24"/>
        </w:rPr>
        <w:lastRenderedPageBreak/>
        <w:t>Таблица 1 –</w:t>
      </w:r>
      <w:r w:rsidR="00C56D17">
        <w:rPr>
          <w:b/>
          <w:bCs/>
          <w:sz w:val="24"/>
        </w:rPr>
        <w:t xml:space="preserve"> Типичные примеры размеров пробок поршней </w:t>
      </w:r>
      <w:r w:rsidRPr="00B17F0E">
        <w:rPr>
          <w:b/>
          <w:bCs/>
          <w:sz w:val="24"/>
        </w:rPr>
        <w:t>для шприц</w:t>
      </w:r>
      <w:r w:rsidR="00EB48D5">
        <w:rPr>
          <w:b/>
          <w:bCs/>
          <w:sz w:val="24"/>
        </w:rPr>
        <w:t>-</w:t>
      </w:r>
      <w:r w:rsidRPr="00B17F0E">
        <w:rPr>
          <w:b/>
          <w:bCs/>
          <w:sz w:val="24"/>
        </w:rPr>
        <w:t>ручек</w:t>
      </w:r>
      <w:r w:rsidR="00C56D17" w:rsidRPr="00C56D17">
        <w:rPr>
          <w:b/>
          <w:bCs/>
          <w:sz w:val="24"/>
        </w:rPr>
        <w:t xml:space="preserve"> </w:t>
      </w:r>
      <w:r w:rsidR="00C56D17">
        <w:rPr>
          <w:rStyle w:val="15"/>
          <w:rFonts w:ascii="Times New Roman" w:hAnsi="Times New Roman" w:cs="Times New Roman"/>
          <w:b/>
          <w:bCs/>
          <w:sz w:val="24"/>
          <w:szCs w:val="24"/>
        </w:rPr>
        <w:t>медицинского назначения</w:t>
      </w:r>
    </w:p>
    <w:p w14:paraId="0297CEBC" w14:textId="7DA63C8E" w:rsidR="008143D3" w:rsidRDefault="00DA6318" w:rsidP="00DA6318">
      <w:pPr>
        <w:ind w:firstLine="567"/>
        <w:jc w:val="right"/>
        <w:rPr>
          <w:b/>
          <w:bCs/>
          <w:sz w:val="24"/>
        </w:rPr>
      </w:pPr>
      <w:r w:rsidRPr="00290EEE">
        <w:rPr>
          <w:sz w:val="24"/>
          <w:lang w:val="kk-KZ"/>
        </w:rPr>
        <w:t>Размеры в миллиметрах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3609"/>
        <w:gridCol w:w="2109"/>
        <w:gridCol w:w="1808"/>
        <w:gridCol w:w="2103"/>
      </w:tblGrid>
      <w:tr w:rsidR="00DA6318" w:rsidRPr="00DA6318" w14:paraId="63407CC3" w14:textId="77777777" w:rsidTr="00A95104">
        <w:trPr>
          <w:trHeight w:val="454"/>
        </w:trPr>
        <w:tc>
          <w:tcPr>
            <w:tcW w:w="1874" w:type="pct"/>
            <w:vMerge w:val="restart"/>
            <w:vAlign w:val="center"/>
          </w:tcPr>
          <w:p w14:paraId="743D3840" w14:textId="06A7E2A9" w:rsidR="00DA6318" w:rsidRPr="00DA6318" w:rsidRDefault="00DA6318" w:rsidP="002A1BD8">
            <w:pPr>
              <w:pStyle w:val="afe"/>
              <w:spacing w:after="0"/>
              <w:ind w:right="57" w:firstLine="34"/>
              <w:jc w:val="center"/>
              <w:rPr>
                <w:bCs/>
                <w:sz w:val="24"/>
              </w:rPr>
            </w:pPr>
            <w:r w:rsidRPr="00DA6318">
              <w:rPr>
                <w:rStyle w:val="15"/>
                <w:rFonts w:ascii="Times New Roman" w:hAnsi="Times New Roman" w:cs="Times New Roman"/>
                <w:color w:val="000000"/>
                <w:sz w:val="24"/>
                <w:szCs w:val="24"/>
              </w:rPr>
              <w:t>Номинальный внутренний диаметр</w:t>
            </w:r>
            <w:r>
              <w:rPr>
                <w:rStyle w:val="15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A6318">
              <w:rPr>
                <w:rStyle w:val="15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стеклянного </w:t>
            </w:r>
            <w:proofErr w:type="spellStart"/>
            <w:r w:rsidRPr="00DA6318">
              <w:rPr>
                <w:rStyle w:val="15"/>
                <w:rFonts w:ascii="Times New Roman" w:hAnsi="Times New Roman" w:cs="Times New Roman"/>
                <w:color w:val="000000"/>
                <w:sz w:val="24"/>
                <w:szCs w:val="24"/>
              </w:rPr>
              <w:t>цилиндра</w:t>
            </w:r>
            <w:r w:rsidRPr="00DA6318">
              <w:rPr>
                <w:rStyle w:val="15"/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а</w:t>
            </w:r>
            <w:proofErr w:type="spellEnd"/>
          </w:p>
        </w:tc>
        <w:tc>
          <w:tcPr>
            <w:tcW w:w="3126" w:type="pct"/>
            <w:gridSpan w:val="3"/>
          </w:tcPr>
          <w:p w14:paraId="56A3C16E" w14:textId="1C234F1B" w:rsidR="00DA6318" w:rsidRPr="00DA6318" w:rsidRDefault="00DA6318" w:rsidP="002A1BD8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6318">
              <w:rPr>
                <w:rFonts w:ascii="Times New Roman" w:hAnsi="Times New Roman"/>
                <w:bCs/>
                <w:sz w:val="24"/>
                <w:szCs w:val="24"/>
              </w:rPr>
              <w:t>Диаметр</w:t>
            </w:r>
          </w:p>
        </w:tc>
      </w:tr>
      <w:tr w:rsidR="00DA6318" w14:paraId="45CB8B59" w14:textId="77777777" w:rsidTr="002A1BD8">
        <w:trPr>
          <w:trHeight w:val="534"/>
        </w:trPr>
        <w:tc>
          <w:tcPr>
            <w:tcW w:w="1874" w:type="pct"/>
            <w:vMerge/>
            <w:tcBorders>
              <w:bottom w:val="double" w:sz="4" w:space="0" w:color="auto"/>
            </w:tcBorders>
          </w:tcPr>
          <w:p w14:paraId="3BFF42F2" w14:textId="77777777" w:rsidR="00DA6318" w:rsidRDefault="00DA6318" w:rsidP="002A1BD8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095" w:type="pct"/>
            <w:tcBorders>
              <w:bottom w:val="double" w:sz="4" w:space="0" w:color="auto"/>
            </w:tcBorders>
            <w:vAlign w:val="center"/>
          </w:tcPr>
          <w:p w14:paraId="756BB447" w14:textId="2CDB2F6F" w:rsidR="00DA6318" w:rsidRDefault="00A95104" w:rsidP="002A1BD8">
            <w:pPr>
              <w:pStyle w:val="af0"/>
              <w:spacing w:after="0" w:line="240" w:lineRule="auto"/>
              <w:ind w:left="0"/>
              <w:jc w:val="center"/>
              <w:rPr>
                <w:rStyle w:val="15"/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A95104">
              <w:rPr>
                <w:rStyle w:val="15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d</w:t>
            </w:r>
            <w:r w:rsidRPr="00A95104">
              <w:rPr>
                <w:rStyle w:val="15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bscript"/>
              </w:rPr>
              <w:t>1</w:t>
            </w:r>
          </w:p>
          <w:p w14:paraId="4AB80C4A" w14:textId="28673654" w:rsidR="00DA6318" w:rsidRPr="00DA6318" w:rsidRDefault="00DA6318" w:rsidP="002A1BD8">
            <w:pPr>
              <w:pStyle w:val="af0"/>
              <w:spacing w:after="0" w:line="240" w:lineRule="auto"/>
              <w:ind w:left="0"/>
              <w:jc w:val="center"/>
              <w:rPr>
                <w:rStyle w:val="15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318">
              <w:rPr>
                <w:rStyle w:val="15"/>
                <w:rFonts w:ascii="Times New Roman" w:hAnsi="Times New Roman" w:cs="Times New Roman"/>
                <w:color w:val="000000"/>
                <w:sz w:val="24"/>
                <w:szCs w:val="24"/>
              </w:rPr>
              <w:t>мин</w:t>
            </w:r>
            <w:r>
              <w:rPr>
                <w:rStyle w:val="15"/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39" w:type="pct"/>
            <w:tcBorders>
              <w:bottom w:val="double" w:sz="4" w:space="0" w:color="auto"/>
            </w:tcBorders>
            <w:vAlign w:val="center"/>
          </w:tcPr>
          <w:p w14:paraId="2A42A07D" w14:textId="77777777" w:rsidR="00DA6318" w:rsidRDefault="00DA6318" w:rsidP="002A1BD8">
            <w:pPr>
              <w:pStyle w:val="af0"/>
              <w:spacing w:after="0" w:line="240" w:lineRule="auto"/>
              <w:ind w:left="0"/>
              <w:jc w:val="center"/>
              <w:rPr>
                <w:rStyle w:val="15"/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30D">
              <w:rPr>
                <w:rStyle w:val="15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d</w:t>
            </w:r>
            <w:r w:rsidRPr="0072730D">
              <w:rPr>
                <w:rStyle w:val="15"/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  <w:p w14:paraId="11BC4C93" w14:textId="1A9C067D" w:rsidR="00DA6318" w:rsidRDefault="00DA6318" w:rsidP="002A1BD8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DA6318">
              <w:rPr>
                <w:rStyle w:val="15"/>
                <w:rFonts w:ascii="Times New Roman" w:hAnsi="Times New Roman" w:cs="Times New Roman"/>
                <w:color w:val="000000"/>
                <w:sz w:val="24"/>
                <w:szCs w:val="24"/>
              </w:rPr>
              <w:t>мин</w:t>
            </w:r>
            <w:r>
              <w:rPr>
                <w:rStyle w:val="15"/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92" w:type="pct"/>
            <w:tcBorders>
              <w:bottom w:val="double" w:sz="4" w:space="0" w:color="auto"/>
            </w:tcBorders>
            <w:vAlign w:val="center"/>
          </w:tcPr>
          <w:p w14:paraId="33630E52" w14:textId="77777777" w:rsidR="00DA6318" w:rsidRDefault="00DA6318" w:rsidP="002A1BD8">
            <w:pPr>
              <w:pStyle w:val="af0"/>
              <w:spacing w:after="0" w:line="240" w:lineRule="auto"/>
              <w:ind w:left="0"/>
              <w:jc w:val="center"/>
              <w:rPr>
                <w:rStyle w:val="15"/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72730D">
              <w:rPr>
                <w:rStyle w:val="15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d</w:t>
            </w:r>
            <w:r w:rsidRPr="0072730D">
              <w:rPr>
                <w:rStyle w:val="15"/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  <w:p w14:paraId="7FD26722" w14:textId="0CF40F62" w:rsidR="00DA6318" w:rsidRDefault="00DA6318" w:rsidP="002A1BD8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DA6318">
              <w:rPr>
                <w:rStyle w:val="15"/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Style w:val="15"/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5F0C6B">
              <w:rPr>
                <w:rStyle w:val="15"/>
                <w:rFonts w:ascii="Times New Roman" w:hAnsi="Times New Roman" w:cs="Times New Roman"/>
                <w:color w:val="000000"/>
                <w:sz w:val="24"/>
                <w:szCs w:val="24"/>
              </w:rPr>
              <w:t>кс</w:t>
            </w:r>
            <w:r>
              <w:rPr>
                <w:rStyle w:val="15"/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DA6318" w:rsidRPr="00DA6318" w14:paraId="58110D1A" w14:textId="77777777" w:rsidTr="002A1BD8">
        <w:trPr>
          <w:trHeight w:val="454"/>
        </w:trPr>
        <w:tc>
          <w:tcPr>
            <w:tcW w:w="1874" w:type="pct"/>
            <w:tcBorders>
              <w:top w:val="double" w:sz="4" w:space="0" w:color="auto"/>
            </w:tcBorders>
            <w:vAlign w:val="center"/>
          </w:tcPr>
          <w:p w14:paraId="2CADA2E2" w14:textId="07B5287C" w:rsidR="00DA6318" w:rsidRPr="00DA6318" w:rsidRDefault="00DA6318" w:rsidP="002A1BD8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318">
              <w:rPr>
                <w:rFonts w:ascii="Times New Roman" w:hAnsi="Times New Roman"/>
                <w:sz w:val="24"/>
                <w:szCs w:val="24"/>
              </w:rPr>
              <w:t>6,85</w:t>
            </w:r>
          </w:p>
        </w:tc>
        <w:tc>
          <w:tcPr>
            <w:tcW w:w="1095" w:type="pct"/>
            <w:tcBorders>
              <w:top w:val="double" w:sz="4" w:space="0" w:color="auto"/>
            </w:tcBorders>
            <w:vAlign w:val="center"/>
          </w:tcPr>
          <w:p w14:paraId="1C4E91DE" w14:textId="5F7667A8" w:rsidR="00DA6318" w:rsidRPr="00DA6318" w:rsidRDefault="00DA6318" w:rsidP="002A1BD8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318">
              <w:rPr>
                <w:rFonts w:ascii="Times New Roman" w:hAnsi="Times New Roman"/>
                <w:sz w:val="24"/>
                <w:szCs w:val="24"/>
              </w:rPr>
              <w:t>7,10</w:t>
            </w:r>
          </w:p>
        </w:tc>
        <w:tc>
          <w:tcPr>
            <w:tcW w:w="939" w:type="pct"/>
            <w:tcBorders>
              <w:top w:val="double" w:sz="4" w:space="0" w:color="auto"/>
            </w:tcBorders>
            <w:vAlign w:val="center"/>
          </w:tcPr>
          <w:p w14:paraId="0D3EBC5B" w14:textId="191D286A" w:rsidR="00DA6318" w:rsidRPr="00DA6318" w:rsidRDefault="00DA6318" w:rsidP="002A1BD8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318">
              <w:rPr>
                <w:rFonts w:ascii="Times New Roman" w:hAnsi="Times New Roman"/>
                <w:sz w:val="24"/>
                <w:szCs w:val="24"/>
              </w:rPr>
              <w:t>7,00</w:t>
            </w:r>
          </w:p>
        </w:tc>
        <w:tc>
          <w:tcPr>
            <w:tcW w:w="1092" w:type="pct"/>
            <w:tcBorders>
              <w:top w:val="double" w:sz="4" w:space="0" w:color="auto"/>
            </w:tcBorders>
            <w:vAlign w:val="center"/>
          </w:tcPr>
          <w:p w14:paraId="3ACCA635" w14:textId="16A6BA14" w:rsidR="00DA6318" w:rsidRPr="00DA6318" w:rsidRDefault="00DA6318" w:rsidP="002A1BD8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318">
              <w:rPr>
                <w:rFonts w:ascii="Times New Roman" w:hAnsi="Times New Roman"/>
                <w:sz w:val="24"/>
                <w:szCs w:val="24"/>
              </w:rPr>
              <w:t>6,60</w:t>
            </w:r>
          </w:p>
        </w:tc>
      </w:tr>
      <w:tr w:rsidR="00DA6318" w:rsidRPr="00DA6318" w14:paraId="5A03FF31" w14:textId="77777777" w:rsidTr="00A95104">
        <w:trPr>
          <w:trHeight w:val="454"/>
        </w:trPr>
        <w:tc>
          <w:tcPr>
            <w:tcW w:w="1874" w:type="pct"/>
            <w:vAlign w:val="center"/>
          </w:tcPr>
          <w:p w14:paraId="21309416" w14:textId="0C226E09" w:rsidR="00DA6318" w:rsidRPr="00DA6318" w:rsidRDefault="00DA6318" w:rsidP="002A1BD8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318">
              <w:rPr>
                <w:rFonts w:ascii="Times New Roman" w:hAnsi="Times New Roman"/>
                <w:sz w:val="24"/>
                <w:szCs w:val="24"/>
              </w:rPr>
              <w:t>8,65</w:t>
            </w:r>
          </w:p>
        </w:tc>
        <w:tc>
          <w:tcPr>
            <w:tcW w:w="1095" w:type="pct"/>
            <w:vAlign w:val="center"/>
          </w:tcPr>
          <w:p w14:paraId="5FADCA36" w14:textId="5C738E31" w:rsidR="00DA6318" w:rsidRPr="00DA6318" w:rsidRDefault="00DA6318" w:rsidP="002A1BD8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318">
              <w:rPr>
                <w:rFonts w:ascii="Times New Roman" w:hAnsi="Times New Roman"/>
                <w:sz w:val="24"/>
                <w:szCs w:val="24"/>
              </w:rPr>
              <w:t>8,90</w:t>
            </w:r>
          </w:p>
        </w:tc>
        <w:tc>
          <w:tcPr>
            <w:tcW w:w="939" w:type="pct"/>
            <w:vAlign w:val="center"/>
          </w:tcPr>
          <w:p w14:paraId="293358A1" w14:textId="372F5EE8" w:rsidR="00DA6318" w:rsidRPr="00DA6318" w:rsidRDefault="00DA6318" w:rsidP="002A1BD8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318">
              <w:rPr>
                <w:rFonts w:ascii="Times New Roman" w:hAnsi="Times New Roman"/>
                <w:sz w:val="24"/>
                <w:szCs w:val="24"/>
              </w:rPr>
              <w:t>8,80</w:t>
            </w:r>
          </w:p>
        </w:tc>
        <w:tc>
          <w:tcPr>
            <w:tcW w:w="1092" w:type="pct"/>
            <w:vAlign w:val="center"/>
          </w:tcPr>
          <w:p w14:paraId="31DBD841" w14:textId="2B0B41C9" w:rsidR="00DA6318" w:rsidRPr="00DA6318" w:rsidRDefault="00DA6318" w:rsidP="002A1BD8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318">
              <w:rPr>
                <w:rFonts w:ascii="Times New Roman" w:hAnsi="Times New Roman"/>
                <w:sz w:val="24"/>
                <w:szCs w:val="24"/>
              </w:rPr>
              <w:t>8,40</w:t>
            </w:r>
          </w:p>
        </w:tc>
      </w:tr>
      <w:tr w:rsidR="00DA6318" w:rsidRPr="00DA6318" w14:paraId="44A0BCB3" w14:textId="77777777" w:rsidTr="00A95104">
        <w:trPr>
          <w:trHeight w:val="454"/>
        </w:trPr>
        <w:tc>
          <w:tcPr>
            <w:tcW w:w="1874" w:type="pct"/>
            <w:vAlign w:val="center"/>
          </w:tcPr>
          <w:p w14:paraId="6661E2E0" w14:textId="6D575266" w:rsidR="00DA6318" w:rsidRPr="00DA6318" w:rsidRDefault="00DA6318" w:rsidP="002A1BD8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318">
              <w:rPr>
                <w:rFonts w:ascii="Times New Roman" w:hAnsi="Times New Roman"/>
                <w:sz w:val="24"/>
                <w:szCs w:val="24"/>
              </w:rPr>
              <w:t>9,25</w:t>
            </w:r>
          </w:p>
        </w:tc>
        <w:tc>
          <w:tcPr>
            <w:tcW w:w="1095" w:type="pct"/>
            <w:vAlign w:val="center"/>
          </w:tcPr>
          <w:p w14:paraId="544990AD" w14:textId="5822D8CC" w:rsidR="00DA6318" w:rsidRPr="00DA6318" w:rsidRDefault="00DA6318" w:rsidP="002A1BD8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318">
              <w:rPr>
                <w:rFonts w:ascii="Times New Roman" w:hAnsi="Times New Roman"/>
                <w:sz w:val="24"/>
                <w:szCs w:val="24"/>
              </w:rPr>
              <w:t>9,50</w:t>
            </w:r>
          </w:p>
        </w:tc>
        <w:tc>
          <w:tcPr>
            <w:tcW w:w="939" w:type="pct"/>
            <w:vAlign w:val="center"/>
          </w:tcPr>
          <w:p w14:paraId="25402CDE" w14:textId="5E662053" w:rsidR="00DA6318" w:rsidRPr="00DA6318" w:rsidRDefault="00DA6318" w:rsidP="002A1BD8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318">
              <w:rPr>
                <w:rFonts w:ascii="Times New Roman" w:hAnsi="Times New Roman"/>
                <w:sz w:val="24"/>
                <w:szCs w:val="24"/>
              </w:rPr>
              <w:t>9,40</w:t>
            </w:r>
          </w:p>
        </w:tc>
        <w:tc>
          <w:tcPr>
            <w:tcW w:w="1092" w:type="pct"/>
            <w:vAlign w:val="center"/>
          </w:tcPr>
          <w:p w14:paraId="2A060955" w14:textId="5618B831" w:rsidR="00DA6318" w:rsidRPr="00DA6318" w:rsidRDefault="00DA6318" w:rsidP="002A1BD8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318">
              <w:rPr>
                <w:rFonts w:ascii="Times New Roman" w:hAnsi="Times New Roman"/>
                <w:sz w:val="24"/>
                <w:szCs w:val="24"/>
              </w:rPr>
              <w:t>9,00</w:t>
            </w:r>
          </w:p>
        </w:tc>
      </w:tr>
      <w:tr w:rsidR="00DA6318" w:rsidRPr="00DA6318" w14:paraId="01524B16" w14:textId="77777777" w:rsidTr="00A95104">
        <w:trPr>
          <w:trHeight w:val="454"/>
        </w:trPr>
        <w:tc>
          <w:tcPr>
            <w:tcW w:w="1874" w:type="pct"/>
            <w:vAlign w:val="center"/>
          </w:tcPr>
          <w:p w14:paraId="6573E90E" w14:textId="2E15395B" w:rsidR="00DA6318" w:rsidRPr="00DA6318" w:rsidRDefault="00DA6318" w:rsidP="002A1BD8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318">
              <w:rPr>
                <w:rFonts w:ascii="Times New Roman" w:hAnsi="Times New Roman"/>
                <w:sz w:val="24"/>
                <w:szCs w:val="24"/>
              </w:rPr>
              <w:t>9,65</w:t>
            </w:r>
          </w:p>
        </w:tc>
        <w:tc>
          <w:tcPr>
            <w:tcW w:w="1095" w:type="pct"/>
            <w:vAlign w:val="center"/>
          </w:tcPr>
          <w:p w14:paraId="2AC0A99C" w14:textId="4BE3F2A2" w:rsidR="00DA6318" w:rsidRPr="00DA6318" w:rsidRDefault="00DA6318" w:rsidP="002A1BD8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318">
              <w:rPr>
                <w:rFonts w:ascii="Times New Roman" w:hAnsi="Times New Roman"/>
                <w:sz w:val="24"/>
                <w:szCs w:val="24"/>
              </w:rPr>
              <w:t>9,90</w:t>
            </w:r>
          </w:p>
        </w:tc>
        <w:tc>
          <w:tcPr>
            <w:tcW w:w="939" w:type="pct"/>
            <w:vAlign w:val="center"/>
          </w:tcPr>
          <w:p w14:paraId="3C379240" w14:textId="32F6A48D" w:rsidR="00DA6318" w:rsidRPr="00DA6318" w:rsidRDefault="00DA6318" w:rsidP="002A1BD8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318">
              <w:rPr>
                <w:rFonts w:ascii="Times New Roman" w:hAnsi="Times New Roman"/>
                <w:sz w:val="24"/>
                <w:szCs w:val="24"/>
              </w:rPr>
              <w:t>9,80</w:t>
            </w:r>
          </w:p>
        </w:tc>
        <w:tc>
          <w:tcPr>
            <w:tcW w:w="1092" w:type="pct"/>
            <w:vAlign w:val="center"/>
          </w:tcPr>
          <w:p w14:paraId="3AF26D27" w14:textId="0D5F1D46" w:rsidR="00DA6318" w:rsidRPr="00DA6318" w:rsidRDefault="00DA6318" w:rsidP="002A1BD8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318">
              <w:rPr>
                <w:rFonts w:ascii="Times New Roman" w:hAnsi="Times New Roman"/>
                <w:sz w:val="24"/>
                <w:szCs w:val="24"/>
              </w:rPr>
              <w:t>9,40</w:t>
            </w:r>
          </w:p>
        </w:tc>
      </w:tr>
      <w:tr w:rsidR="00A95104" w:rsidRPr="00DA6318" w14:paraId="1E4FAE8B" w14:textId="77777777" w:rsidTr="00A95104">
        <w:trPr>
          <w:trHeight w:val="454"/>
        </w:trPr>
        <w:tc>
          <w:tcPr>
            <w:tcW w:w="5000" w:type="pct"/>
            <w:gridSpan w:val="4"/>
            <w:vAlign w:val="center"/>
          </w:tcPr>
          <w:p w14:paraId="2B654B62" w14:textId="77777777" w:rsidR="00A95104" w:rsidRPr="00A95104" w:rsidRDefault="00A95104" w:rsidP="002A1BD8">
            <w:pPr>
              <w:pStyle w:val="TableParagraph"/>
              <w:tabs>
                <w:tab w:val="left" w:pos="385"/>
              </w:tabs>
              <w:spacing w:before="0" w:line="199" w:lineRule="exact"/>
              <w:ind w:left="45" w:firstLine="40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A9510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______________</w:t>
            </w:r>
          </w:p>
          <w:p w14:paraId="4EC95F09" w14:textId="43B67E87" w:rsidR="00A95104" w:rsidRPr="00A95104" w:rsidRDefault="00A95104" w:rsidP="002A1BD8">
            <w:pPr>
              <w:pStyle w:val="af0"/>
              <w:spacing w:after="0" w:line="240" w:lineRule="auto"/>
              <w:ind w:left="45" w:firstLine="402"/>
              <w:rPr>
                <w:rFonts w:ascii="Times New Roman" w:hAnsi="Times New Roman"/>
                <w:sz w:val="20"/>
                <w:szCs w:val="20"/>
              </w:rPr>
            </w:pPr>
            <w:r w:rsidRPr="00A95104">
              <w:rPr>
                <w:rFonts w:ascii="Times New Roman" w:hAnsi="Times New Roman"/>
                <w:color w:val="231F20"/>
                <w:sz w:val="20"/>
                <w:szCs w:val="20"/>
                <w:vertAlign w:val="superscript"/>
                <w:lang w:val="en-US"/>
              </w:rPr>
              <w:t>a</w:t>
            </w:r>
            <w:r w:rsidRPr="00A95104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Значения</w:t>
            </w:r>
            <w:r w:rsidRPr="00A95104">
              <w:rPr>
                <w:rFonts w:ascii="Times New Roman" w:hAnsi="Times New Roman"/>
                <w:color w:val="231F20"/>
                <w:spacing w:val="-7"/>
                <w:sz w:val="20"/>
                <w:szCs w:val="20"/>
              </w:rPr>
              <w:t xml:space="preserve"> </w:t>
            </w:r>
            <w:r w:rsidRPr="00A95104">
              <w:rPr>
                <w:rFonts w:ascii="Times New Roman" w:hAnsi="Times New Roman"/>
                <w:color w:val="231F20"/>
                <w:sz w:val="20"/>
                <w:szCs w:val="20"/>
              </w:rPr>
              <w:t>в</w:t>
            </w:r>
            <w:r w:rsidRPr="00A95104">
              <w:rPr>
                <w:rFonts w:ascii="Times New Roman" w:hAnsi="Times New Roman"/>
                <w:color w:val="231F20"/>
                <w:spacing w:val="-6"/>
                <w:sz w:val="20"/>
                <w:szCs w:val="20"/>
              </w:rPr>
              <w:t xml:space="preserve"> </w:t>
            </w:r>
            <w:r w:rsidRPr="00A95104">
              <w:rPr>
                <w:rFonts w:ascii="Times New Roman" w:hAnsi="Times New Roman"/>
                <w:color w:val="231F20"/>
                <w:sz w:val="20"/>
                <w:szCs w:val="20"/>
              </w:rPr>
              <w:t>соответствии</w:t>
            </w:r>
            <w:r w:rsidRPr="00A95104">
              <w:rPr>
                <w:rFonts w:ascii="Times New Roman" w:hAnsi="Times New Roman"/>
                <w:color w:val="231F20"/>
                <w:spacing w:val="-6"/>
                <w:sz w:val="20"/>
                <w:szCs w:val="20"/>
              </w:rPr>
              <w:t xml:space="preserve"> </w:t>
            </w:r>
            <w:r w:rsidRPr="00A95104">
              <w:rPr>
                <w:rFonts w:ascii="Times New Roman" w:hAnsi="Times New Roman"/>
                <w:color w:val="231F20"/>
                <w:sz w:val="20"/>
                <w:szCs w:val="20"/>
              </w:rPr>
              <w:t>с</w:t>
            </w:r>
            <w:r w:rsidRPr="00A95104">
              <w:rPr>
                <w:rFonts w:ascii="Times New Roman" w:hAnsi="Times New Roman"/>
                <w:color w:val="231F20"/>
                <w:spacing w:val="-7"/>
                <w:sz w:val="20"/>
                <w:szCs w:val="20"/>
              </w:rPr>
              <w:t xml:space="preserve"> </w:t>
            </w:r>
            <w:r w:rsidRPr="00A95104">
              <w:rPr>
                <w:rFonts w:ascii="Times New Roman" w:hAnsi="Times New Roman"/>
                <w:color w:val="231F20"/>
                <w:sz w:val="20"/>
                <w:szCs w:val="20"/>
              </w:rPr>
              <w:t>ISO</w:t>
            </w:r>
            <w:r w:rsidRPr="00A95104">
              <w:rPr>
                <w:rFonts w:ascii="Times New Roman" w:hAnsi="Times New Roman"/>
                <w:color w:val="231F20"/>
                <w:spacing w:val="-6"/>
                <w:sz w:val="20"/>
                <w:szCs w:val="20"/>
              </w:rPr>
              <w:t xml:space="preserve"> </w:t>
            </w:r>
            <w:r w:rsidRPr="00A95104">
              <w:rPr>
                <w:rFonts w:ascii="Times New Roman" w:hAnsi="Times New Roman"/>
                <w:color w:val="231F20"/>
                <w:sz w:val="20"/>
                <w:szCs w:val="20"/>
              </w:rPr>
              <w:t>13926-1.</w:t>
            </w:r>
          </w:p>
        </w:tc>
      </w:tr>
    </w:tbl>
    <w:p w14:paraId="207422A3" w14:textId="77777777" w:rsidR="000E4FEB" w:rsidRDefault="000E4FEB" w:rsidP="000E4FEB">
      <w:pPr>
        <w:pStyle w:val="afe"/>
        <w:spacing w:after="0"/>
        <w:ind w:right="57" w:firstLine="567"/>
        <w:rPr>
          <w:color w:val="231F20"/>
          <w:spacing w:val="-3"/>
          <w:sz w:val="24"/>
          <w:lang w:val="kk-KZ"/>
        </w:rPr>
      </w:pPr>
    </w:p>
    <w:p w14:paraId="483A4D99" w14:textId="67115EF1" w:rsidR="00A95104" w:rsidRPr="00DF6FA9" w:rsidRDefault="00A95104" w:rsidP="00DF6FA9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DF6FA9">
        <w:rPr>
          <w:rStyle w:val="15"/>
          <w:rFonts w:ascii="Times New Roman" w:hAnsi="Times New Roman" w:cs="Times New Roman"/>
          <w:color w:val="000000"/>
          <w:sz w:val="24"/>
          <w:szCs w:val="24"/>
        </w:rPr>
        <w:t>Высота должна быть согласована между изготовителем и пользователем.</w:t>
      </w:r>
    </w:p>
    <w:p w14:paraId="04F7CDA9" w14:textId="7FB1DCBE" w:rsidR="00A95104" w:rsidRPr="00DF6FA9" w:rsidRDefault="000E4FEB" w:rsidP="00DF6FA9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DF6FA9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Соответсвующие </w:t>
      </w:r>
      <w:r w:rsidR="00A95104" w:rsidRPr="00DF6FA9">
        <w:rPr>
          <w:rStyle w:val="15"/>
          <w:rFonts w:ascii="Times New Roman" w:hAnsi="Times New Roman" w:cs="Times New Roman"/>
          <w:color w:val="000000"/>
          <w:sz w:val="24"/>
          <w:szCs w:val="24"/>
        </w:rPr>
        <w:t>стеклянные цилиндры рекомендованы в ISO 13926-1, а соответствующие уплотняющие кольца в ISO 13926-3.</w:t>
      </w:r>
    </w:p>
    <w:p w14:paraId="02995D39" w14:textId="3937F9CE" w:rsidR="000E4FEB" w:rsidRPr="00DF6FA9" w:rsidRDefault="000E4FEB" w:rsidP="00DF6FA9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DF6FA9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Совместимость компонентов стеклянного корпуса, </w:t>
      </w:r>
      <w:proofErr w:type="spellStart"/>
      <w:r w:rsidRPr="00DF6FA9">
        <w:rPr>
          <w:rStyle w:val="15"/>
          <w:rFonts w:ascii="Times New Roman" w:hAnsi="Times New Roman" w:cs="Times New Roman"/>
          <w:color w:val="000000"/>
          <w:sz w:val="24"/>
          <w:szCs w:val="24"/>
        </w:rPr>
        <w:t>употнительного</w:t>
      </w:r>
      <w:proofErr w:type="spellEnd"/>
      <w:r w:rsidRPr="00DF6FA9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кольца и </w:t>
      </w:r>
      <w:r w:rsidR="00DF6FA9" w:rsidRPr="00DF6FA9">
        <w:rPr>
          <w:rStyle w:val="15"/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пробоки </w:t>
      </w:r>
      <w:r w:rsidRPr="00DF6FA9">
        <w:rPr>
          <w:rStyle w:val="15"/>
          <w:rFonts w:ascii="Times New Roman" w:hAnsi="Times New Roman" w:cs="Times New Roman"/>
          <w:color w:val="000000"/>
          <w:sz w:val="24"/>
          <w:szCs w:val="24"/>
        </w:rPr>
        <w:t>поршня должна быть тщательно проверена, как описано в стандарте ISO 11608-3.</w:t>
      </w:r>
    </w:p>
    <w:p w14:paraId="483A6093" w14:textId="320AC997" w:rsidR="008143D3" w:rsidRPr="005F0C6B" w:rsidRDefault="005F0C6B" w:rsidP="005F0C6B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bookmarkStart w:id="31" w:name="_Toc145606001"/>
      <w:r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5.2 </w:t>
      </w:r>
      <w:r w:rsidR="00DF6FA9" w:rsidRPr="005F0C6B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Во избежание прилипания </w:t>
      </w:r>
      <w:r w:rsidR="00C213E8" w:rsidRPr="005F0C6B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пробок </w:t>
      </w:r>
      <w:r w:rsidR="00DF6FA9" w:rsidRPr="005F0C6B">
        <w:rPr>
          <w:rStyle w:val="15"/>
          <w:rFonts w:ascii="Times New Roman" w:hAnsi="Times New Roman" w:cs="Times New Roman"/>
          <w:color w:val="000000"/>
          <w:sz w:val="24"/>
          <w:szCs w:val="24"/>
        </w:rPr>
        <w:t>поршней друг к другу должны быть предусмотрены прокладки. Высота прокладок не должна превышать 0,3 мм.</w:t>
      </w:r>
      <w:bookmarkEnd w:id="31"/>
    </w:p>
    <w:p w14:paraId="48CA5488" w14:textId="77777777" w:rsidR="006606A7" w:rsidRPr="006606A7" w:rsidRDefault="006606A7" w:rsidP="006606A7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6606A7">
        <w:rPr>
          <w:rStyle w:val="15"/>
          <w:rFonts w:ascii="Times New Roman" w:hAnsi="Times New Roman" w:cs="Times New Roman"/>
          <w:color w:val="000000"/>
          <w:sz w:val="24"/>
          <w:szCs w:val="24"/>
        </w:rPr>
        <w:t>Форма прокладок должна быть согласована между изготовителем и сборщиком устройств.</w:t>
      </w:r>
    </w:p>
    <w:p w14:paraId="1CBAC1B7" w14:textId="4CA95A43" w:rsidR="00DF6FA9" w:rsidRPr="005F0C6B" w:rsidRDefault="005F0C6B" w:rsidP="005F0C6B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bookmarkStart w:id="32" w:name="_Toc145606002"/>
      <w:r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5.3 </w:t>
      </w:r>
      <w:r w:rsidR="00DF6FA9" w:rsidRPr="005F0C6B">
        <w:rPr>
          <w:rStyle w:val="15"/>
          <w:rFonts w:ascii="Times New Roman" w:hAnsi="Times New Roman" w:cs="Times New Roman"/>
          <w:color w:val="000000"/>
          <w:sz w:val="24"/>
          <w:szCs w:val="24"/>
        </w:rPr>
        <w:t>Если не указано иное, общие допуски по размерам должны соответствовать стандарту ISO 3302-1.</w:t>
      </w:r>
      <w:bookmarkEnd w:id="32"/>
    </w:p>
    <w:p w14:paraId="7FE6542D" w14:textId="77777777" w:rsidR="00C213E8" w:rsidRPr="00C213E8" w:rsidRDefault="00C213E8" w:rsidP="00C213E8">
      <w:pPr>
        <w:rPr>
          <w:sz w:val="24"/>
        </w:rPr>
      </w:pPr>
    </w:p>
    <w:p w14:paraId="5D34B8FB" w14:textId="617458D1" w:rsidR="00C213E8" w:rsidRDefault="00C213E8" w:rsidP="00C213E8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  <w:tab w:val="num" w:pos="1080"/>
        </w:tabs>
        <w:spacing w:before="0" w:after="0"/>
        <w:ind w:left="0" w:right="57" w:firstLine="567"/>
        <w:rPr>
          <w:sz w:val="24"/>
          <w:szCs w:val="24"/>
          <w:lang w:val="kk-KZ"/>
        </w:rPr>
      </w:pPr>
      <w:bookmarkStart w:id="33" w:name="_Toc145606003"/>
      <w:r>
        <w:rPr>
          <w:sz w:val="24"/>
          <w:szCs w:val="24"/>
          <w:lang w:val="kk-KZ"/>
        </w:rPr>
        <w:t>Обозн</w:t>
      </w:r>
      <w:r w:rsidR="0057025D">
        <w:rPr>
          <w:sz w:val="24"/>
          <w:szCs w:val="24"/>
          <w:lang w:val="kk-KZ"/>
        </w:rPr>
        <w:t>а</w:t>
      </w:r>
      <w:r>
        <w:rPr>
          <w:sz w:val="24"/>
          <w:szCs w:val="24"/>
          <w:lang w:val="kk-KZ"/>
        </w:rPr>
        <w:t>чение</w:t>
      </w:r>
      <w:bookmarkEnd w:id="33"/>
    </w:p>
    <w:p w14:paraId="77BB3F67" w14:textId="77777777" w:rsidR="00C95BC0" w:rsidRPr="00C95BC0" w:rsidRDefault="00C95BC0" w:rsidP="0057025D">
      <w:pPr>
        <w:ind w:right="57" w:firstLineChars="236" w:firstLine="566"/>
        <w:rPr>
          <w:sz w:val="24"/>
          <w:lang w:val="kk-KZ"/>
        </w:rPr>
      </w:pPr>
    </w:p>
    <w:p w14:paraId="1D213EF2" w14:textId="01BE4BDC" w:rsidR="00DF6FA9" w:rsidRPr="005F0C6B" w:rsidRDefault="00C95BC0" w:rsidP="0057025D">
      <w:pPr>
        <w:pStyle w:val="afe"/>
        <w:spacing w:after="0"/>
        <w:ind w:right="57" w:firstLineChars="236" w:firstLine="566"/>
        <w:rPr>
          <w:rStyle w:val="15"/>
          <w:rFonts w:ascii="Times New Roman" w:hAnsi="Times New Roman" w:cs="Times New Roman"/>
          <w:sz w:val="24"/>
          <w:szCs w:val="24"/>
        </w:rPr>
      </w:pPr>
      <w:r w:rsidRPr="005F0C6B">
        <w:rPr>
          <w:rStyle w:val="15"/>
          <w:rFonts w:ascii="Times New Roman" w:hAnsi="Times New Roman" w:cs="Times New Roman"/>
          <w:sz w:val="24"/>
          <w:szCs w:val="24"/>
        </w:rPr>
        <w:t xml:space="preserve">Пробки поршней могут быть обозначены в соответствии с их типом (см. </w:t>
      </w:r>
      <w:r w:rsidR="00AD5080" w:rsidRPr="005F0C6B">
        <w:rPr>
          <w:rStyle w:val="15"/>
          <w:rFonts w:ascii="Times New Roman" w:hAnsi="Times New Roman" w:cs="Times New Roman"/>
          <w:sz w:val="24"/>
          <w:szCs w:val="24"/>
        </w:rPr>
        <w:t>разделе</w:t>
      </w:r>
      <w:r w:rsidRPr="005F0C6B">
        <w:rPr>
          <w:rStyle w:val="15"/>
          <w:rFonts w:ascii="Times New Roman" w:hAnsi="Times New Roman" w:cs="Times New Roman"/>
          <w:sz w:val="24"/>
          <w:szCs w:val="24"/>
        </w:rPr>
        <w:t xml:space="preserve"> 4 и рисунок 1). Обозначение должно быть выражено словом </w:t>
      </w:r>
      <w:r w:rsidR="006D39F6" w:rsidRPr="005F0C6B">
        <w:rPr>
          <w:rStyle w:val="15"/>
          <w:rFonts w:ascii="Times New Roman" w:hAnsi="Times New Roman" w:cs="Times New Roman"/>
          <w:sz w:val="24"/>
          <w:szCs w:val="24"/>
        </w:rPr>
        <w:t>«</w:t>
      </w:r>
      <w:r w:rsidR="0057025D" w:rsidRPr="005F0C6B">
        <w:rPr>
          <w:rStyle w:val="15"/>
          <w:rFonts w:ascii="Times New Roman" w:hAnsi="Times New Roman" w:cs="Times New Roman"/>
          <w:sz w:val="24"/>
          <w:szCs w:val="24"/>
          <w:lang w:val="kk-KZ"/>
        </w:rPr>
        <w:t>поршень</w:t>
      </w:r>
      <w:r w:rsidR="006D39F6" w:rsidRPr="005F0C6B">
        <w:rPr>
          <w:rStyle w:val="15"/>
          <w:rFonts w:ascii="Times New Roman" w:hAnsi="Times New Roman" w:cs="Times New Roman"/>
          <w:sz w:val="24"/>
          <w:szCs w:val="24"/>
        </w:rPr>
        <w:t>»</w:t>
      </w:r>
      <w:r w:rsidRPr="005F0C6B">
        <w:rPr>
          <w:rStyle w:val="15"/>
          <w:rFonts w:ascii="Times New Roman" w:hAnsi="Times New Roman" w:cs="Times New Roman"/>
          <w:sz w:val="24"/>
          <w:szCs w:val="24"/>
        </w:rPr>
        <w:t xml:space="preserve">, за которым следует ссылка на настоящий документ, за которым следует внутренний диаметр стеклянного цилиндра </w:t>
      </w:r>
      <w:r w:rsidRPr="005F0C6B">
        <w:rPr>
          <w:rStyle w:val="15"/>
          <w:rFonts w:ascii="Times New Roman" w:hAnsi="Times New Roman" w:cs="Times New Roman"/>
          <w:i/>
          <w:iCs/>
          <w:sz w:val="24"/>
          <w:szCs w:val="24"/>
        </w:rPr>
        <w:t>d</w:t>
      </w:r>
      <w:r w:rsidRPr="005F0C6B">
        <w:rPr>
          <w:rStyle w:val="15"/>
          <w:rFonts w:ascii="Times New Roman" w:hAnsi="Times New Roman" w:cs="Times New Roman"/>
          <w:sz w:val="24"/>
          <w:szCs w:val="24"/>
          <w:vertAlign w:val="subscript"/>
        </w:rPr>
        <w:t>2</w:t>
      </w:r>
      <w:r w:rsidRPr="005F0C6B">
        <w:rPr>
          <w:rStyle w:val="15"/>
          <w:rFonts w:ascii="Times New Roman" w:hAnsi="Times New Roman" w:cs="Times New Roman"/>
          <w:sz w:val="24"/>
          <w:szCs w:val="24"/>
        </w:rPr>
        <w:t>, за которым следует буква типа</w:t>
      </w:r>
      <w:r w:rsidR="000023EB" w:rsidRPr="005F0C6B">
        <w:rPr>
          <w:rStyle w:val="15"/>
          <w:rFonts w:ascii="Times New Roman" w:hAnsi="Times New Roman" w:cs="Times New Roman"/>
          <w:sz w:val="24"/>
          <w:szCs w:val="24"/>
        </w:rPr>
        <w:t>.</w:t>
      </w:r>
    </w:p>
    <w:p w14:paraId="5447AC46" w14:textId="77777777" w:rsidR="00CC27D0" w:rsidRPr="0057025D" w:rsidRDefault="00CC27D0" w:rsidP="0057025D">
      <w:pPr>
        <w:ind w:right="57" w:firstLineChars="236" w:firstLine="566"/>
        <w:rPr>
          <w:color w:val="231F20"/>
          <w:sz w:val="24"/>
        </w:rPr>
      </w:pPr>
    </w:p>
    <w:p w14:paraId="188BD480" w14:textId="224254A5" w:rsidR="000117CC" w:rsidRDefault="00CC27D0" w:rsidP="0057025D">
      <w:pPr>
        <w:ind w:right="57" w:firstLineChars="236" w:firstLine="474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  <w:r>
        <w:rPr>
          <w:rStyle w:val="15"/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П</w:t>
      </w:r>
      <w:r w:rsidRPr="00BC2BE9">
        <w:rPr>
          <w:rStyle w:val="15"/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ример</w:t>
      </w:r>
      <w:r w:rsidRPr="00BC2BE9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E7831">
        <w:rPr>
          <w:rStyle w:val="15"/>
          <w:rFonts w:ascii="Times New Roman" w:hAnsi="Times New Roman" w:cs="Times New Roman"/>
          <w:i/>
          <w:iCs/>
          <w:color w:val="000000"/>
          <w:sz w:val="20"/>
          <w:szCs w:val="20"/>
        </w:rPr>
        <w:t>–</w:t>
      </w:r>
      <w:r w:rsidR="00FD149E">
        <w:rPr>
          <w:rStyle w:val="15"/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="000117CC">
        <w:rPr>
          <w:rStyle w:val="15"/>
          <w:rFonts w:ascii="Times New Roman" w:hAnsi="Times New Roman" w:cs="Times New Roman"/>
          <w:i/>
          <w:iCs/>
          <w:color w:val="000000"/>
          <w:sz w:val="20"/>
          <w:szCs w:val="20"/>
        </w:rPr>
        <w:t>О</w:t>
      </w:r>
      <w:r w:rsidR="000117CC" w:rsidRPr="00CC27D0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бозначения поршня типа А1, соответствующей требованиям настоящего </w:t>
      </w:r>
      <w:r w:rsidR="000117CC">
        <w:rPr>
          <w:rStyle w:val="15"/>
          <w:rFonts w:ascii="Times New Roman" w:hAnsi="Times New Roman" w:cs="Times New Roman"/>
          <w:color w:val="000000"/>
          <w:sz w:val="20"/>
          <w:szCs w:val="20"/>
        </w:rPr>
        <w:t>стандарта</w:t>
      </w:r>
      <w:r w:rsidR="000117CC" w:rsidRPr="00CC27D0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 для стеклянного цилиндра с внутренним диаметром 6,85 мм:</w:t>
      </w:r>
    </w:p>
    <w:p w14:paraId="2132FFB8" w14:textId="77777777" w:rsidR="006D39F6" w:rsidRPr="00CC27D0" w:rsidRDefault="006D39F6" w:rsidP="0057025D">
      <w:pPr>
        <w:ind w:right="57" w:firstLineChars="236" w:firstLine="472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</w:p>
    <w:p w14:paraId="793F8902" w14:textId="1A6A420F" w:rsidR="00CC27D0" w:rsidRDefault="000117CC" w:rsidP="0057025D">
      <w:pPr>
        <w:ind w:right="57" w:firstLineChars="236" w:firstLine="474"/>
        <w:jc w:val="center"/>
        <w:rPr>
          <w:rStyle w:val="15"/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Style w:val="15"/>
          <w:rFonts w:ascii="Times New Roman" w:hAnsi="Times New Roman" w:cs="Times New Roman"/>
          <w:b/>
          <w:bCs/>
          <w:sz w:val="20"/>
          <w:szCs w:val="20"/>
        </w:rPr>
        <w:t>Поршень</w:t>
      </w:r>
      <w:r w:rsidR="00CC27D0" w:rsidRPr="00BC2BE9">
        <w:rPr>
          <w:rStyle w:val="15"/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CC27D0" w:rsidRPr="00153279">
        <w:rPr>
          <w:rStyle w:val="15"/>
          <w:rFonts w:ascii="Times New Roman" w:hAnsi="Times New Roman" w:cs="Times New Roman"/>
          <w:b/>
          <w:bCs/>
          <w:sz w:val="20"/>
          <w:szCs w:val="20"/>
        </w:rPr>
        <w:t xml:space="preserve">СТ РК </w:t>
      </w:r>
      <w:r w:rsidR="00CC27D0" w:rsidRPr="00BC2BE9">
        <w:rPr>
          <w:rStyle w:val="15"/>
          <w:rFonts w:ascii="Times New Roman" w:hAnsi="Times New Roman" w:cs="Times New Roman"/>
          <w:b/>
          <w:bCs/>
          <w:sz w:val="20"/>
          <w:szCs w:val="20"/>
        </w:rPr>
        <w:t>ISO 13926-</w:t>
      </w:r>
      <w:r w:rsidRPr="000117CC">
        <w:rPr>
          <w:rStyle w:val="15"/>
          <w:rFonts w:ascii="Times New Roman" w:hAnsi="Times New Roman" w:cs="Times New Roman"/>
          <w:b/>
          <w:bCs/>
          <w:sz w:val="20"/>
          <w:szCs w:val="20"/>
        </w:rPr>
        <w:t>2</w:t>
      </w:r>
      <w:r w:rsidR="00CC27D0" w:rsidRPr="000117CC">
        <w:rPr>
          <w:rStyle w:val="15"/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CC27D0" w:rsidRPr="000117CC">
        <w:rPr>
          <w:rStyle w:val="15"/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– </w:t>
      </w:r>
      <w:r w:rsidRPr="000117CC">
        <w:rPr>
          <w:rStyle w:val="15"/>
          <w:rFonts w:ascii="Times New Roman" w:hAnsi="Times New Roman" w:cs="Times New Roman"/>
          <w:b/>
          <w:bCs/>
          <w:color w:val="000000"/>
          <w:sz w:val="20"/>
          <w:szCs w:val="20"/>
        </w:rPr>
        <w:t>6,85-</w:t>
      </w:r>
      <w:r w:rsidRPr="000117CC">
        <w:rPr>
          <w:rStyle w:val="15"/>
          <w:rFonts w:ascii="Times New Roman" w:hAnsi="Times New Roman" w:cs="Times New Roman"/>
          <w:b/>
          <w:bCs/>
          <w:color w:val="000000"/>
          <w:sz w:val="20"/>
          <w:szCs w:val="20"/>
          <w:lang w:val="en-US"/>
        </w:rPr>
        <w:t>A</w:t>
      </w:r>
      <w:r w:rsidRPr="000117CC">
        <w:rPr>
          <w:rStyle w:val="15"/>
          <w:rFonts w:ascii="Times New Roman" w:hAnsi="Times New Roman" w:cs="Times New Roman"/>
          <w:b/>
          <w:bCs/>
          <w:color w:val="000000"/>
          <w:sz w:val="20"/>
          <w:szCs w:val="20"/>
        </w:rPr>
        <w:t>1</w:t>
      </w:r>
    </w:p>
    <w:p w14:paraId="7974F2D7" w14:textId="64359762" w:rsidR="0057025D" w:rsidRDefault="0057025D" w:rsidP="0057025D">
      <w:pPr>
        <w:ind w:right="57" w:firstLineChars="236" w:firstLine="474"/>
        <w:jc w:val="center"/>
        <w:rPr>
          <w:rStyle w:val="15"/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76FD6543" w14:textId="1E2A60E7" w:rsidR="0057025D" w:rsidRDefault="0057025D" w:rsidP="004732E6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  <w:tab w:val="num" w:pos="1080"/>
        </w:tabs>
        <w:spacing w:before="0" w:after="0"/>
        <w:ind w:left="0" w:right="57" w:firstLine="567"/>
        <w:rPr>
          <w:sz w:val="24"/>
          <w:szCs w:val="24"/>
          <w:lang w:val="kk-KZ"/>
        </w:rPr>
      </w:pPr>
      <w:bookmarkStart w:id="34" w:name="_Toc145606004"/>
      <w:r>
        <w:rPr>
          <w:sz w:val="24"/>
          <w:szCs w:val="24"/>
          <w:lang w:val="kk-KZ"/>
        </w:rPr>
        <w:t>Материал</w:t>
      </w:r>
      <w:bookmarkEnd w:id="34"/>
    </w:p>
    <w:p w14:paraId="5AD42D0C" w14:textId="77777777" w:rsidR="00ED50DD" w:rsidRPr="00ED50DD" w:rsidRDefault="00ED50DD" w:rsidP="004732E6">
      <w:pPr>
        <w:rPr>
          <w:sz w:val="24"/>
          <w:lang w:val="kk-KZ"/>
        </w:rPr>
      </w:pPr>
    </w:p>
    <w:p w14:paraId="41785525" w14:textId="14E91CAB" w:rsidR="00ED50DD" w:rsidRDefault="00ED50DD" w:rsidP="004732E6">
      <w:pPr>
        <w:ind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C95BC0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Пробки поршней </w:t>
      </w:r>
      <w:r w:rsidRPr="00ED50DD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должны быть изготовлены из эластомерного состава, первоначально протестированного и одобренного конечным пользователем. Изготовитель </w:t>
      </w:r>
      <w:r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пробок </w:t>
      </w:r>
      <w:r w:rsidRPr="00ED50DD">
        <w:rPr>
          <w:rStyle w:val="15"/>
          <w:rFonts w:ascii="Times New Roman" w:hAnsi="Times New Roman" w:cs="Times New Roman"/>
          <w:color w:val="000000"/>
          <w:sz w:val="24"/>
          <w:szCs w:val="24"/>
        </w:rPr>
        <w:t>поршней должен обеспечить соответствие каждой поставки типовому образцу и соответствие ранее согласованным функциональным и дополнительным требованиям.</w:t>
      </w:r>
    </w:p>
    <w:p w14:paraId="419A6556" w14:textId="39855E9C" w:rsidR="00ED50DD" w:rsidRPr="00ED50DD" w:rsidRDefault="00ED50DD" w:rsidP="00ED50DD">
      <w:pPr>
        <w:ind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ED50DD">
        <w:rPr>
          <w:rStyle w:val="15"/>
          <w:rFonts w:ascii="Times New Roman" w:hAnsi="Times New Roman" w:cs="Times New Roman"/>
          <w:color w:val="000000"/>
          <w:sz w:val="24"/>
          <w:szCs w:val="24"/>
        </w:rPr>
        <w:t>Элостоимерный</w:t>
      </w:r>
      <w:proofErr w:type="spellEnd"/>
      <w:r w:rsidRPr="00ED50DD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материал должен выдерживать два цикла при стерилизации насыщенным паром при температуре (121 ± 2)</w:t>
      </w:r>
      <w:r w:rsidR="005F0C6B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D50DD">
        <w:rPr>
          <w:rStyle w:val="15"/>
          <w:rFonts w:ascii="Times New Roman" w:hAnsi="Times New Roman" w:cs="Times New Roman"/>
          <w:color w:val="000000"/>
          <w:sz w:val="24"/>
          <w:szCs w:val="24"/>
        </w:rPr>
        <w:t>°C в течение 30 мин без ухудшения его функциональных свойств в условиях нормального использования. В случае других методов стерилизации, например при облучении необходимо</w:t>
      </w:r>
      <w:r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D50DD">
        <w:rPr>
          <w:rStyle w:val="15"/>
          <w:rFonts w:ascii="Times New Roman" w:hAnsi="Times New Roman" w:cs="Times New Roman"/>
          <w:color w:val="000000"/>
          <w:sz w:val="24"/>
          <w:szCs w:val="24"/>
        </w:rPr>
        <w:t>оценить пригодность материала.</w:t>
      </w:r>
    </w:p>
    <w:p w14:paraId="36FAF29B" w14:textId="57C3642A" w:rsidR="00ED50DD" w:rsidRPr="00ED50DD" w:rsidRDefault="00ED50DD" w:rsidP="00ED50D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  <w:tab w:val="num" w:pos="1080"/>
        </w:tabs>
        <w:spacing w:before="0" w:after="0"/>
        <w:ind w:left="0" w:right="57" w:firstLine="567"/>
        <w:rPr>
          <w:sz w:val="24"/>
          <w:szCs w:val="24"/>
          <w:lang w:val="kk-KZ"/>
        </w:rPr>
      </w:pPr>
      <w:bookmarkStart w:id="35" w:name="_Toc145606005"/>
      <w:r w:rsidRPr="00ED50DD">
        <w:rPr>
          <w:sz w:val="24"/>
          <w:szCs w:val="24"/>
          <w:lang w:val="kk-KZ"/>
        </w:rPr>
        <w:lastRenderedPageBreak/>
        <w:t>Требования</w:t>
      </w:r>
      <w:bookmarkEnd w:id="35"/>
    </w:p>
    <w:p w14:paraId="4D008A32" w14:textId="28C28060" w:rsidR="00ED50DD" w:rsidRDefault="00ED50DD" w:rsidP="00F40194">
      <w:pPr>
        <w:tabs>
          <w:tab w:val="left" w:pos="1134"/>
        </w:tabs>
        <w:ind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</w:p>
    <w:p w14:paraId="48C39F0B" w14:textId="33DB5791" w:rsidR="00ED50DD" w:rsidRPr="005F0C6B" w:rsidRDefault="00ED50DD" w:rsidP="005F0C6B">
      <w:pPr>
        <w:pStyle w:val="2"/>
      </w:pPr>
      <w:bookmarkStart w:id="36" w:name="_Toc145606006"/>
      <w:r w:rsidRPr="005F0C6B">
        <w:t>Общие</w:t>
      </w:r>
      <w:bookmarkEnd w:id="36"/>
    </w:p>
    <w:p w14:paraId="447406DB" w14:textId="201FA5BD" w:rsidR="00ED50DD" w:rsidRDefault="00ED50DD" w:rsidP="00F40194">
      <w:pPr>
        <w:tabs>
          <w:tab w:val="left" w:pos="1134"/>
        </w:tabs>
        <w:ind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</w:p>
    <w:p w14:paraId="79260D3D" w14:textId="1A2E09B5" w:rsidR="00ED50DD" w:rsidRDefault="00ED50DD" w:rsidP="00F40194">
      <w:pPr>
        <w:tabs>
          <w:tab w:val="left" w:pos="1134"/>
        </w:tabs>
        <w:ind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ED50DD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Требования, указанные в 8.2-8.4, представляют собой минимальные требования, которые относятся к состоянию эластомерных </w:t>
      </w:r>
      <w:r w:rsidR="00F40194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пробок </w:t>
      </w:r>
      <w:r w:rsidRPr="00ED50DD">
        <w:rPr>
          <w:rStyle w:val="15"/>
          <w:rFonts w:ascii="Times New Roman" w:hAnsi="Times New Roman" w:cs="Times New Roman"/>
          <w:color w:val="000000"/>
          <w:sz w:val="24"/>
          <w:szCs w:val="24"/>
        </w:rPr>
        <w:t>поршней при получении пользователем.</w:t>
      </w:r>
    </w:p>
    <w:p w14:paraId="733718AD" w14:textId="77777777" w:rsidR="00F40194" w:rsidRDefault="00F40194" w:rsidP="00F40194">
      <w:pPr>
        <w:tabs>
          <w:tab w:val="left" w:pos="1134"/>
        </w:tabs>
        <w:ind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</w:p>
    <w:p w14:paraId="7199ADF7" w14:textId="6C6A7EE4" w:rsidR="00F40194" w:rsidRPr="00ED50DD" w:rsidRDefault="00F40194" w:rsidP="005F0C6B">
      <w:pPr>
        <w:pStyle w:val="2"/>
      </w:pPr>
      <w:bookmarkStart w:id="37" w:name="_Toc145606007"/>
      <w:r>
        <w:t>Физические требования</w:t>
      </w:r>
      <w:bookmarkEnd w:id="37"/>
    </w:p>
    <w:p w14:paraId="22A1DAFB" w14:textId="7C155D52" w:rsidR="00ED50DD" w:rsidRDefault="00ED50DD" w:rsidP="00F40194">
      <w:pPr>
        <w:tabs>
          <w:tab w:val="left" w:pos="1134"/>
        </w:tabs>
        <w:ind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</w:p>
    <w:p w14:paraId="6D4A6392" w14:textId="174F56B3" w:rsidR="00ED50DD" w:rsidRDefault="00F40194" w:rsidP="00F40194">
      <w:pPr>
        <w:tabs>
          <w:tab w:val="left" w:pos="1134"/>
        </w:tabs>
        <w:ind w:firstLine="567"/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40194"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  <w:t>8.2.1 Твердость</w:t>
      </w:r>
    </w:p>
    <w:p w14:paraId="59BDE193" w14:textId="155F9A10" w:rsidR="00F40194" w:rsidRPr="00F40194" w:rsidRDefault="00F40194" w:rsidP="008D02C7">
      <w:pPr>
        <w:tabs>
          <w:tab w:val="left" w:pos="1134"/>
        </w:tabs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F40194">
        <w:rPr>
          <w:rStyle w:val="15"/>
          <w:rFonts w:ascii="Times New Roman" w:hAnsi="Times New Roman" w:cs="Times New Roman"/>
          <w:color w:val="000000"/>
          <w:sz w:val="24"/>
          <w:szCs w:val="24"/>
        </w:rPr>
        <w:t>Твердость, согласованная между изготовителем и пользователем, не должна отличаться от номинального значения более чем на ±</w:t>
      </w:r>
      <w:r w:rsidR="006D39F6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40194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5 по Шору при испытании в соответствии со стандартом ISO </w:t>
      </w:r>
      <w:r w:rsidR="00D57765">
        <w:rPr>
          <w:rStyle w:val="15"/>
          <w:rFonts w:ascii="Times New Roman" w:hAnsi="Times New Roman" w:cs="Times New Roman"/>
          <w:color w:val="000000"/>
          <w:sz w:val="24"/>
          <w:szCs w:val="24"/>
        </w:rPr>
        <w:t>48</w:t>
      </w:r>
      <w:r w:rsidRPr="00F40194">
        <w:rPr>
          <w:rStyle w:val="15"/>
          <w:rFonts w:ascii="Times New Roman" w:hAnsi="Times New Roman" w:cs="Times New Roman"/>
          <w:color w:val="000000"/>
          <w:sz w:val="24"/>
          <w:szCs w:val="24"/>
        </w:rPr>
        <w:t>-</w:t>
      </w:r>
      <w:r w:rsidR="00D57765">
        <w:rPr>
          <w:rStyle w:val="15"/>
          <w:rFonts w:ascii="Times New Roman" w:hAnsi="Times New Roman" w:cs="Times New Roman"/>
          <w:color w:val="000000"/>
          <w:sz w:val="24"/>
          <w:szCs w:val="24"/>
        </w:rPr>
        <w:t>4</w:t>
      </w:r>
      <w:r w:rsidRPr="00F40194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на специальном испытательном образце. В качестве альтернативы твердость можно проверить </w:t>
      </w:r>
      <w:r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пробки поршней </w:t>
      </w:r>
      <w:r w:rsidRPr="00F40194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в соответствии со стандартом ISO 48. При испытании в соответствии со стандартом ISO 48 </w:t>
      </w:r>
      <w:proofErr w:type="spellStart"/>
      <w:r w:rsidRPr="00F40194">
        <w:rPr>
          <w:rStyle w:val="15"/>
          <w:rFonts w:ascii="Times New Roman" w:hAnsi="Times New Roman" w:cs="Times New Roman"/>
          <w:color w:val="000000"/>
          <w:sz w:val="24"/>
          <w:szCs w:val="24"/>
        </w:rPr>
        <w:t>микротвердость</w:t>
      </w:r>
      <w:proofErr w:type="spellEnd"/>
      <w:r w:rsidRPr="00F40194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не должна отличаться более чем на ±</w:t>
      </w:r>
      <w:r w:rsidR="006D39F6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40194">
        <w:rPr>
          <w:rStyle w:val="15"/>
          <w:rFonts w:ascii="Times New Roman" w:hAnsi="Times New Roman" w:cs="Times New Roman"/>
          <w:color w:val="000000"/>
          <w:sz w:val="24"/>
          <w:szCs w:val="24"/>
        </w:rPr>
        <w:t>5 IRHD</w:t>
      </w:r>
      <w:r w:rsidR="008D02C7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(степень твердости резины по международной шкале)</w:t>
      </w:r>
      <w:r w:rsidRPr="00F40194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от типового образца.</w:t>
      </w:r>
    </w:p>
    <w:p w14:paraId="735226AA" w14:textId="77777777" w:rsidR="00F40194" w:rsidRPr="00F40194" w:rsidRDefault="00F40194" w:rsidP="008D02C7">
      <w:pPr>
        <w:pStyle w:val="afe"/>
        <w:spacing w:after="0"/>
        <w:ind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F40194">
        <w:rPr>
          <w:rStyle w:val="15"/>
          <w:rFonts w:ascii="Times New Roman" w:hAnsi="Times New Roman" w:cs="Times New Roman"/>
          <w:color w:val="000000"/>
          <w:sz w:val="24"/>
          <w:szCs w:val="24"/>
        </w:rPr>
        <w:t>Изготовитель должен предоставить подходящий образец для испытаний по запросу.</w:t>
      </w:r>
    </w:p>
    <w:p w14:paraId="50C9AB73" w14:textId="410F2D08" w:rsidR="008D02C7" w:rsidRPr="008D02C7" w:rsidRDefault="008D02C7" w:rsidP="008D02C7">
      <w:pPr>
        <w:tabs>
          <w:tab w:val="left" w:pos="1134"/>
        </w:tabs>
        <w:ind w:firstLine="567"/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  <w:t>8.2.2 Отсутствие утечек</w:t>
      </w:r>
    </w:p>
    <w:p w14:paraId="3B47B89D" w14:textId="07964B7A" w:rsidR="00ED50DD" w:rsidRDefault="008D02C7" w:rsidP="00F40194">
      <w:pPr>
        <w:tabs>
          <w:tab w:val="left" w:pos="1134"/>
        </w:tabs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8D02C7">
        <w:rPr>
          <w:rStyle w:val="15"/>
          <w:rFonts w:ascii="Times New Roman" w:hAnsi="Times New Roman" w:cs="Times New Roman"/>
          <w:color w:val="000000"/>
          <w:sz w:val="24"/>
          <w:szCs w:val="24"/>
        </w:rPr>
        <w:t>При испытании шприц</w:t>
      </w:r>
      <w:r w:rsidR="00EB48D5">
        <w:rPr>
          <w:rStyle w:val="15"/>
          <w:rFonts w:ascii="Times New Roman" w:hAnsi="Times New Roman" w:cs="Times New Roman"/>
          <w:color w:val="000000"/>
          <w:sz w:val="24"/>
          <w:szCs w:val="24"/>
        </w:rPr>
        <w:t>а</w:t>
      </w:r>
      <w:r w:rsidRPr="008D02C7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в соответствии с методом, приведенным в приложении А, в поршне не должно быть утечек.</w:t>
      </w:r>
    </w:p>
    <w:p w14:paraId="7EB5A801" w14:textId="4BBF2EC4" w:rsidR="00163DDC" w:rsidRPr="008D02C7" w:rsidRDefault="00163DDC" w:rsidP="00163DDC">
      <w:pPr>
        <w:tabs>
          <w:tab w:val="left" w:pos="1134"/>
        </w:tabs>
        <w:ind w:firstLine="567"/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8.2.3 </w:t>
      </w:r>
      <w:r w:rsidRPr="005D4C72">
        <w:rPr>
          <w:rStyle w:val="15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Стимулирующие и поддерживающие силы</w:t>
      </w:r>
    </w:p>
    <w:p w14:paraId="233461E7" w14:textId="2FF5ECEE" w:rsidR="00ED50DD" w:rsidRDefault="00163DDC" w:rsidP="00163DDC">
      <w:pPr>
        <w:tabs>
          <w:tab w:val="left" w:pos="1134"/>
        </w:tabs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163DDC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На стимулирующие и поддерживающие силы влияют все компоненты системы шприца и параметры процесса, например </w:t>
      </w:r>
      <w:proofErr w:type="spellStart"/>
      <w:r w:rsidRPr="00163DDC">
        <w:rPr>
          <w:rStyle w:val="15"/>
          <w:rFonts w:ascii="Times New Roman" w:hAnsi="Times New Roman" w:cs="Times New Roman"/>
          <w:color w:val="000000"/>
          <w:sz w:val="24"/>
          <w:szCs w:val="24"/>
        </w:rPr>
        <w:t>силиконизация</w:t>
      </w:r>
      <w:proofErr w:type="spellEnd"/>
      <w:r w:rsidRPr="00163DDC">
        <w:rPr>
          <w:rStyle w:val="15"/>
          <w:rFonts w:ascii="Times New Roman" w:hAnsi="Times New Roman" w:cs="Times New Roman"/>
          <w:color w:val="000000"/>
          <w:sz w:val="24"/>
          <w:szCs w:val="24"/>
        </w:rPr>
        <w:t>. Тестирование комплектных систем описано в стандарте ISO 11608-3. Результаты зависят от конфигурации и предварительной обработки (сухость, вид жидкости, время хранения и т.д.).</w:t>
      </w:r>
    </w:p>
    <w:p w14:paraId="0087BA6E" w14:textId="6EBB2DD7" w:rsidR="00163DDC" w:rsidRPr="00163DDC" w:rsidRDefault="00163DDC" w:rsidP="00163DDC">
      <w:pPr>
        <w:tabs>
          <w:tab w:val="left" w:pos="1134"/>
        </w:tabs>
        <w:ind w:firstLine="567"/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  <w:t>8.2.</w:t>
      </w:r>
      <w:r w:rsidRPr="00163DDC"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Устойчивость к старению</w:t>
      </w:r>
    </w:p>
    <w:p w14:paraId="7B0993FA" w14:textId="03D9A3D3" w:rsidR="00163DDC" w:rsidRPr="00163DDC" w:rsidRDefault="00163DDC" w:rsidP="00163DDC">
      <w:pPr>
        <w:tabs>
          <w:tab w:val="left" w:pos="1134"/>
        </w:tabs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163DDC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Максимальное время между датой изготовления и фармацевтическим применением должно быть согласовано между производителем </w:t>
      </w:r>
      <w:r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пробки </w:t>
      </w:r>
      <w:r w:rsidRPr="00163DDC">
        <w:rPr>
          <w:rStyle w:val="15"/>
          <w:rFonts w:ascii="Times New Roman" w:hAnsi="Times New Roman" w:cs="Times New Roman"/>
          <w:color w:val="000000"/>
          <w:sz w:val="24"/>
          <w:szCs w:val="24"/>
        </w:rPr>
        <w:t>поршней и пользователем.</w:t>
      </w:r>
    </w:p>
    <w:p w14:paraId="397EE345" w14:textId="6BBCFF06" w:rsidR="00163DDC" w:rsidRDefault="00163DDC" w:rsidP="000B5588">
      <w:pPr>
        <w:tabs>
          <w:tab w:val="left" w:pos="1134"/>
        </w:tabs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15"/>
          <w:rFonts w:ascii="Times New Roman" w:hAnsi="Times New Roman" w:cs="Times New Roman"/>
          <w:color w:val="000000"/>
          <w:sz w:val="24"/>
          <w:szCs w:val="24"/>
        </w:rPr>
        <w:t>Пробки п</w:t>
      </w:r>
      <w:r w:rsidRPr="00163DDC">
        <w:rPr>
          <w:rStyle w:val="15"/>
          <w:rFonts w:ascii="Times New Roman" w:hAnsi="Times New Roman" w:cs="Times New Roman"/>
          <w:color w:val="000000"/>
          <w:sz w:val="24"/>
          <w:szCs w:val="24"/>
        </w:rPr>
        <w:t>оршн</w:t>
      </w:r>
      <w:r>
        <w:rPr>
          <w:rStyle w:val="15"/>
          <w:rFonts w:ascii="Times New Roman" w:hAnsi="Times New Roman" w:cs="Times New Roman"/>
          <w:color w:val="000000"/>
          <w:sz w:val="24"/>
          <w:szCs w:val="24"/>
        </w:rPr>
        <w:t>ей</w:t>
      </w:r>
      <w:r w:rsidRPr="00163DDC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должны сохранять свои эксплуатационные характеристики в течение всего срока годности лекарственного средства, которое проверяется пользователем в рамках </w:t>
      </w:r>
      <w:r w:rsidRPr="005F0C6B">
        <w:rPr>
          <w:rStyle w:val="15"/>
          <w:rFonts w:ascii="Times New Roman" w:hAnsi="Times New Roman" w:cs="Times New Roman"/>
          <w:sz w:val="24"/>
          <w:szCs w:val="24"/>
        </w:rPr>
        <w:t xml:space="preserve">испытания на </w:t>
      </w:r>
      <w:r w:rsidR="005F0C6B" w:rsidRPr="005F0C6B">
        <w:rPr>
          <w:rStyle w:val="15"/>
          <w:rFonts w:ascii="Times New Roman" w:hAnsi="Times New Roman" w:cs="Times New Roman"/>
          <w:sz w:val="24"/>
          <w:szCs w:val="24"/>
        </w:rPr>
        <w:t>стабильность</w:t>
      </w:r>
      <w:r w:rsidRPr="005F0C6B">
        <w:rPr>
          <w:rStyle w:val="15"/>
          <w:rFonts w:ascii="Times New Roman" w:hAnsi="Times New Roman" w:cs="Times New Roman"/>
          <w:sz w:val="24"/>
          <w:szCs w:val="24"/>
        </w:rPr>
        <w:t>.</w:t>
      </w:r>
    </w:p>
    <w:p w14:paraId="082F5618" w14:textId="77777777" w:rsidR="00163DDC" w:rsidRPr="00163DDC" w:rsidRDefault="00163DDC" w:rsidP="000B5588">
      <w:pPr>
        <w:tabs>
          <w:tab w:val="left" w:pos="1134"/>
        </w:tabs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</w:p>
    <w:p w14:paraId="33FABD3B" w14:textId="5BC0AEA8" w:rsidR="00ED50DD" w:rsidRPr="00163DDC" w:rsidRDefault="00163DDC" w:rsidP="000B5588">
      <w:pPr>
        <w:ind w:firstLine="567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  <w:r w:rsidRPr="00163DDC">
        <w:rPr>
          <w:rStyle w:val="15"/>
          <w:rFonts w:ascii="Times New Roman" w:hAnsi="Times New Roman" w:cs="Times New Roman"/>
          <w:color w:val="000000" w:themeColor="text1"/>
          <w:sz w:val="20"/>
          <w:szCs w:val="20"/>
        </w:rPr>
        <w:t xml:space="preserve">Примечание – </w:t>
      </w:r>
      <w:r w:rsidRPr="00163DDC">
        <w:rPr>
          <w:color w:val="231F20"/>
          <w:sz w:val="20"/>
          <w:szCs w:val="20"/>
        </w:rPr>
        <w:t>Срок годности зависит от условий хранения и обращения. Руководство по хранению</w:t>
      </w:r>
      <w:r w:rsidRPr="00163DDC">
        <w:rPr>
          <w:color w:val="231F20"/>
          <w:spacing w:val="-47"/>
          <w:sz w:val="20"/>
          <w:szCs w:val="20"/>
        </w:rPr>
        <w:t xml:space="preserve"> </w:t>
      </w:r>
      <w:r w:rsidRPr="00163DDC">
        <w:rPr>
          <w:color w:val="231F20"/>
          <w:sz w:val="20"/>
          <w:szCs w:val="20"/>
        </w:rPr>
        <w:t>вулканизированной</w:t>
      </w:r>
      <w:r w:rsidRPr="00163DDC">
        <w:rPr>
          <w:color w:val="231F20"/>
          <w:spacing w:val="-5"/>
          <w:sz w:val="20"/>
          <w:szCs w:val="20"/>
        </w:rPr>
        <w:t xml:space="preserve"> </w:t>
      </w:r>
      <w:r w:rsidRPr="00163DDC">
        <w:rPr>
          <w:color w:val="231F20"/>
          <w:sz w:val="20"/>
          <w:szCs w:val="20"/>
        </w:rPr>
        <w:t>резины</w:t>
      </w:r>
      <w:r w:rsidRPr="00163DDC">
        <w:rPr>
          <w:color w:val="231F20"/>
          <w:spacing w:val="-5"/>
          <w:sz w:val="20"/>
          <w:szCs w:val="20"/>
        </w:rPr>
        <w:t xml:space="preserve"> </w:t>
      </w:r>
      <w:r w:rsidRPr="00163DDC">
        <w:rPr>
          <w:color w:val="231F20"/>
          <w:sz w:val="20"/>
          <w:szCs w:val="20"/>
        </w:rPr>
        <w:t>приведено</w:t>
      </w:r>
      <w:r w:rsidRPr="00163DDC">
        <w:rPr>
          <w:color w:val="231F20"/>
          <w:spacing w:val="-5"/>
          <w:sz w:val="20"/>
          <w:szCs w:val="20"/>
        </w:rPr>
        <w:t xml:space="preserve"> </w:t>
      </w:r>
      <w:r w:rsidRPr="00163DDC">
        <w:rPr>
          <w:color w:val="231F20"/>
          <w:sz w:val="20"/>
          <w:szCs w:val="20"/>
        </w:rPr>
        <w:t>в</w:t>
      </w:r>
      <w:r w:rsidRPr="00163DDC">
        <w:rPr>
          <w:color w:val="231F20"/>
          <w:spacing w:val="-4"/>
          <w:sz w:val="20"/>
          <w:szCs w:val="20"/>
        </w:rPr>
        <w:t xml:space="preserve"> </w:t>
      </w:r>
      <w:r w:rsidRPr="00163DDC">
        <w:rPr>
          <w:color w:val="231F20"/>
          <w:sz w:val="20"/>
          <w:szCs w:val="20"/>
        </w:rPr>
        <w:t>стандарте</w:t>
      </w:r>
      <w:r w:rsidRPr="00163DDC">
        <w:rPr>
          <w:color w:val="231F20"/>
          <w:spacing w:val="-5"/>
          <w:sz w:val="20"/>
          <w:szCs w:val="20"/>
        </w:rPr>
        <w:t xml:space="preserve"> </w:t>
      </w:r>
      <w:r w:rsidRPr="00163DDC">
        <w:rPr>
          <w:color w:val="231F20"/>
          <w:sz w:val="20"/>
          <w:szCs w:val="20"/>
        </w:rPr>
        <w:t>ISO</w:t>
      </w:r>
      <w:r w:rsidRPr="00163DDC">
        <w:rPr>
          <w:color w:val="231F20"/>
          <w:spacing w:val="-5"/>
          <w:sz w:val="20"/>
          <w:szCs w:val="20"/>
        </w:rPr>
        <w:t xml:space="preserve"> </w:t>
      </w:r>
      <w:r w:rsidRPr="00163DDC">
        <w:rPr>
          <w:color w:val="231F20"/>
          <w:sz w:val="20"/>
          <w:szCs w:val="20"/>
        </w:rPr>
        <w:t>2230.</w:t>
      </w:r>
    </w:p>
    <w:p w14:paraId="17C34257" w14:textId="38D4CDEF" w:rsidR="00ED50DD" w:rsidRDefault="00ED50DD" w:rsidP="00ED50DD">
      <w:pPr>
        <w:ind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</w:p>
    <w:p w14:paraId="56ED2ADB" w14:textId="02CF4B91" w:rsidR="00ED50DD" w:rsidRPr="00FD149E" w:rsidRDefault="00FD149E" w:rsidP="005F0C6B">
      <w:pPr>
        <w:pStyle w:val="2"/>
      </w:pPr>
      <w:bookmarkStart w:id="38" w:name="_Toc145606008"/>
      <w:r>
        <w:t>Требования к химическим веществам</w:t>
      </w:r>
      <w:bookmarkEnd w:id="38"/>
    </w:p>
    <w:p w14:paraId="7197C4DA" w14:textId="6667D162" w:rsidR="00ED50DD" w:rsidRDefault="00ED50DD" w:rsidP="00FD149E">
      <w:pPr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</w:p>
    <w:p w14:paraId="0D5931ED" w14:textId="77777777" w:rsidR="00FD149E" w:rsidRPr="00FD149E" w:rsidRDefault="00FD149E" w:rsidP="00FD149E">
      <w:pPr>
        <w:tabs>
          <w:tab w:val="left" w:pos="1134"/>
        </w:tabs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FD149E">
        <w:rPr>
          <w:rStyle w:val="15"/>
          <w:rFonts w:ascii="Times New Roman" w:hAnsi="Times New Roman" w:cs="Times New Roman"/>
          <w:color w:val="000000"/>
          <w:sz w:val="24"/>
          <w:szCs w:val="24"/>
        </w:rPr>
        <w:t>Должны применяться требования стандарта ISO 8871-1.</w:t>
      </w:r>
    </w:p>
    <w:p w14:paraId="37D895E9" w14:textId="0AFBE869" w:rsidR="00ED50DD" w:rsidRDefault="00ED50DD" w:rsidP="00ED50DD">
      <w:pPr>
        <w:ind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</w:p>
    <w:p w14:paraId="48D429DA" w14:textId="223B500C" w:rsidR="00FD149E" w:rsidRPr="00FD149E" w:rsidRDefault="00FD149E" w:rsidP="005F0C6B">
      <w:pPr>
        <w:pStyle w:val="2"/>
      </w:pPr>
      <w:bookmarkStart w:id="39" w:name="_Toc145606009"/>
      <w:r>
        <w:t>Биологические требования</w:t>
      </w:r>
      <w:bookmarkEnd w:id="39"/>
    </w:p>
    <w:p w14:paraId="7D0FB2AC" w14:textId="5E4668F8" w:rsidR="00ED50DD" w:rsidRDefault="00ED50DD" w:rsidP="00ED50DD">
      <w:pPr>
        <w:ind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</w:p>
    <w:p w14:paraId="4C678213" w14:textId="77777777" w:rsidR="000F671F" w:rsidRDefault="00FD149E" w:rsidP="00FD149E">
      <w:pPr>
        <w:tabs>
          <w:tab w:val="left" w:pos="1134"/>
        </w:tabs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FD149E">
        <w:rPr>
          <w:rStyle w:val="15"/>
          <w:rFonts w:ascii="Times New Roman" w:hAnsi="Times New Roman" w:cs="Times New Roman"/>
          <w:color w:val="000000"/>
          <w:sz w:val="24"/>
          <w:szCs w:val="24"/>
        </w:rPr>
        <w:t>Должны применяться требования стандарта ISO 8871-</w:t>
      </w:r>
      <w:r>
        <w:rPr>
          <w:rStyle w:val="15"/>
          <w:rFonts w:ascii="Times New Roman" w:hAnsi="Times New Roman" w:cs="Times New Roman"/>
          <w:color w:val="000000"/>
          <w:sz w:val="24"/>
          <w:szCs w:val="24"/>
        </w:rPr>
        <w:t>4</w:t>
      </w:r>
    </w:p>
    <w:p w14:paraId="72262851" w14:textId="4F975351" w:rsidR="00FD149E" w:rsidRDefault="00FD149E" w:rsidP="00FD149E">
      <w:pPr>
        <w:tabs>
          <w:tab w:val="left" w:pos="1134"/>
        </w:tabs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</w:p>
    <w:p w14:paraId="32F9F945" w14:textId="16121AB5" w:rsidR="00AD5080" w:rsidRPr="00ED50DD" w:rsidRDefault="00AD5080" w:rsidP="00AD5080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  <w:tab w:val="num" w:pos="1080"/>
        </w:tabs>
        <w:spacing w:before="0" w:after="0"/>
        <w:ind w:left="0" w:right="57" w:firstLine="567"/>
        <w:rPr>
          <w:sz w:val="24"/>
          <w:szCs w:val="24"/>
          <w:lang w:val="kk-KZ"/>
        </w:rPr>
      </w:pPr>
      <w:bookmarkStart w:id="40" w:name="_Toc145606010"/>
      <w:r>
        <w:rPr>
          <w:sz w:val="24"/>
          <w:szCs w:val="24"/>
          <w:lang w:val="kk-KZ"/>
        </w:rPr>
        <w:t>Маркировка</w:t>
      </w:r>
      <w:bookmarkEnd w:id="40"/>
    </w:p>
    <w:p w14:paraId="44EC2952" w14:textId="77777777" w:rsidR="00AD5080" w:rsidRPr="00FD149E" w:rsidRDefault="00AD5080" w:rsidP="00FD149E">
      <w:pPr>
        <w:tabs>
          <w:tab w:val="left" w:pos="1134"/>
        </w:tabs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</w:p>
    <w:p w14:paraId="4E35CEEE" w14:textId="160CBD13" w:rsidR="00ED50DD" w:rsidRDefault="00AD5080" w:rsidP="00ED50DD">
      <w:pPr>
        <w:ind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AD5080">
        <w:rPr>
          <w:rStyle w:val="15"/>
          <w:rFonts w:ascii="Times New Roman" w:hAnsi="Times New Roman" w:cs="Times New Roman"/>
          <w:color w:val="000000"/>
          <w:sz w:val="24"/>
          <w:szCs w:val="24"/>
        </w:rPr>
        <w:t>Пробки поршней, соответствующие требованиям настоящего стандарта, могут быть маркированы обозначением, приведенным в разделе 6</w:t>
      </w:r>
      <w:r w:rsidR="000023EB">
        <w:rPr>
          <w:rStyle w:val="15"/>
          <w:rFonts w:ascii="Times New Roman" w:hAnsi="Times New Roman" w:cs="Times New Roman"/>
          <w:color w:val="000000"/>
          <w:sz w:val="24"/>
          <w:szCs w:val="24"/>
        </w:rPr>
        <w:t>.</w:t>
      </w:r>
    </w:p>
    <w:p w14:paraId="02F2AA28" w14:textId="77777777" w:rsidR="00ED50DD" w:rsidRPr="00ED50DD" w:rsidRDefault="00ED50DD" w:rsidP="00ED50DD">
      <w:pPr>
        <w:ind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</w:p>
    <w:p w14:paraId="21CAD92F" w14:textId="77777777" w:rsidR="00937EF5" w:rsidRPr="00ED2C17" w:rsidRDefault="00937EF5" w:rsidP="00937EF5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41" w:name="_Toc145428444"/>
      <w:bookmarkStart w:id="42" w:name="_Toc145606011"/>
      <w:r w:rsidRPr="00ED2C17">
        <w:rPr>
          <w:sz w:val="24"/>
          <w:szCs w:val="24"/>
        </w:rPr>
        <w:lastRenderedPageBreak/>
        <w:t>Приложение А</w:t>
      </w:r>
      <w:bookmarkEnd w:id="41"/>
      <w:bookmarkEnd w:id="42"/>
    </w:p>
    <w:p w14:paraId="7DFA9532" w14:textId="77777777" w:rsidR="00937EF5" w:rsidRDefault="00937EF5" w:rsidP="00937EF5">
      <w:pPr>
        <w:keepNext/>
        <w:ind w:firstLine="567"/>
        <w:jc w:val="center"/>
        <w:rPr>
          <w:i/>
          <w:sz w:val="24"/>
        </w:rPr>
      </w:pPr>
      <w:r w:rsidRPr="00ED2C17">
        <w:rPr>
          <w:i/>
          <w:sz w:val="24"/>
        </w:rPr>
        <w:t>(</w:t>
      </w:r>
      <w:r>
        <w:rPr>
          <w:i/>
          <w:sz w:val="24"/>
          <w:lang w:val="kk-KZ"/>
        </w:rPr>
        <w:t>обязательное</w:t>
      </w:r>
      <w:r w:rsidRPr="00ED2C17">
        <w:rPr>
          <w:i/>
          <w:sz w:val="24"/>
        </w:rPr>
        <w:t>)</w:t>
      </w:r>
    </w:p>
    <w:p w14:paraId="113A970D" w14:textId="77777777" w:rsidR="00937EF5" w:rsidRPr="00937EF5" w:rsidRDefault="00937EF5" w:rsidP="00937EF5">
      <w:pPr>
        <w:pStyle w:val="afe"/>
        <w:spacing w:after="0"/>
        <w:ind w:right="57" w:firstLine="567"/>
        <w:jc w:val="center"/>
        <w:rPr>
          <w:iCs/>
          <w:sz w:val="24"/>
        </w:rPr>
      </w:pPr>
    </w:p>
    <w:p w14:paraId="0FC1992E" w14:textId="1BF366A7" w:rsidR="00937EF5" w:rsidRPr="00937EF5" w:rsidRDefault="00937EF5" w:rsidP="00937EF5">
      <w:pPr>
        <w:keepNext/>
        <w:ind w:firstLine="567"/>
        <w:jc w:val="center"/>
        <w:rPr>
          <w:b/>
          <w:bCs/>
          <w:sz w:val="24"/>
          <w:lang w:val="kk-KZ"/>
        </w:rPr>
      </w:pPr>
      <w:r>
        <w:rPr>
          <w:b/>
          <w:bCs/>
          <w:sz w:val="24"/>
          <w:lang w:val="kk-KZ"/>
        </w:rPr>
        <w:t>Испытание на герметичность</w:t>
      </w:r>
    </w:p>
    <w:p w14:paraId="111E29D1" w14:textId="77777777" w:rsidR="00937EF5" w:rsidRPr="00937EF5" w:rsidRDefault="00937EF5" w:rsidP="00937EF5">
      <w:pPr>
        <w:pStyle w:val="afe"/>
        <w:spacing w:after="0"/>
        <w:ind w:right="57" w:firstLine="567"/>
        <w:jc w:val="center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</w:p>
    <w:p w14:paraId="4D3701EE" w14:textId="101DCD60" w:rsidR="00937EF5" w:rsidRPr="00937EF5" w:rsidRDefault="00937EF5" w:rsidP="00937EF5">
      <w:pPr>
        <w:pStyle w:val="31"/>
        <w:keepNext/>
        <w:keepLines/>
        <w:spacing w:after="0" w:line="240" w:lineRule="auto"/>
        <w:ind w:right="57" w:firstLine="567"/>
        <w:rPr>
          <w:rStyle w:val="30"/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43" w:name="bookmark51"/>
      <w:bookmarkStart w:id="44" w:name="_Toc143250011"/>
      <w:bookmarkStart w:id="45" w:name="_Toc145428445"/>
      <w:bookmarkStart w:id="46" w:name="_Toc145606012"/>
      <w:r w:rsidRPr="005F0C6B">
        <w:rPr>
          <w:rStyle w:val="30"/>
          <w:rFonts w:ascii="Times New Roman" w:hAnsi="Times New Roman" w:cs="Times New Roman"/>
          <w:b/>
          <w:bCs/>
          <w:color w:val="000000"/>
          <w:sz w:val="24"/>
          <w:szCs w:val="24"/>
        </w:rPr>
        <w:t>А.1</w:t>
      </w:r>
      <w:r w:rsidRPr="00937EF5">
        <w:rPr>
          <w:rStyle w:val="30"/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End w:id="43"/>
      <w:bookmarkEnd w:id="44"/>
      <w:bookmarkEnd w:id="45"/>
      <w:r>
        <w:rPr>
          <w:rStyle w:val="30"/>
          <w:rFonts w:ascii="Times New Roman" w:hAnsi="Times New Roman" w:cs="Times New Roman"/>
          <w:b/>
          <w:bCs/>
          <w:color w:val="000000"/>
          <w:sz w:val="24"/>
          <w:szCs w:val="24"/>
        </w:rPr>
        <w:t>Принцип</w:t>
      </w:r>
      <w:bookmarkEnd w:id="46"/>
    </w:p>
    <w:p w14:paraId="13487528" w14:textId="77777777" w:rsidR="005F0C6B" w:rsidRDefault="005F0C6B" w:rsidP="000E0A6D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</w:p>
    <w:p w14:paraId="2BBA8B70" w14:textId="2416A1C3" w:rsidR="00937EF5" w:rsidRPr="00937EF5" w:rsidRDefault="00937EF5" w:rsidP="000E0A6D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937EF5">
        <w:rPr>
          <w:rStyle w:val="15"/>
          <w:rFonts w:ascii="Times New Roman" w:hAnsi="Times New Roman" w:cs="Times New Roman"/>
          <w:color w:val="000000"/>
          <w:sz w:val="24"/>
          <w:szCs w:val="24"/>
        </w:rPr>
        <w:t>Шприцы-ручки, заполненные водой, готовятся с использованием</w:t>
      </w:r>
      <w:r w:rsidR="00286CCA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пробок</w:t>
      </w:r>
      <w:r w:rsidRPr="00937EF5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поршней, подлежащих испытанию. С помощью подходящего устройства к уплотнителю</w:t>
      </w:r>
      <w:r w:rsidR="00286CCA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пробки</w:t>
      </w:r>
      <w:r w:rsidRPr="00937EF5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поршня прикладывается сила в течение определенного промежутка времени. Любая наблюдаемая утечка регистрируется.</w:t>
      </w:r>
    </w:p>
    <w:p w14:paraId="2E841803" w14:textId="75833371" w:rsidR="00937EF5" w:rsidRPr="00937EF5" w:rsidRDefault="00937EF5" w:rsidP="000E0A6D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937EF5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Испытание на герметичность </w:t>
      </w:r>
      <w:r w:rsidR="00286CCA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пробок </w:t>
      </w:r>
      <w:r w:rsidRPr="00937EF5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поршней и уплотнительных колец </w:t>
      </w:r>
      <w:r w:rsidR="005F0C6B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</w:t>
      </w:r>
      <w:proofErr w:type="gramStart"/>
      <w:r w:rsidR="005F0C6B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937EF5">
        <w:rPr>
          <w:rStyle w:val="15"/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Pr="00937EF5">
        <w:rPr>
          <w:rStyle w:val="15"/>
          <w:rFonts w:ascii="Times New Roman" w:hAnsi="Times New Roman" w:cs="Times New Roman"/>
          <w:color w:val="000000"/>
          <w:sz w:val="24"/>
          <w:szCs w:val="24"/>
        </w:rPr>
        <w:t>см. ISO 13926-3) можно комбинировать.</w:t>
      </w:r>
    </w:p>
    <w:p w14:paraId="5251DA7B" w14:textId="1C99FA24" w:rsidR="00937EF5" w:rsidRPr="00937EF5" w:rsidRDefault="00937EF5" w:rsidP="000E0A6D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937846A" w14:textId="6749BF2C" w:rsidR="00937EF5" w:rsidRPr="00937EF5" w:rsidRDefault="00937EF5" w:rsidP="000E0A6D">
      <w:pPr>
        <w:pStyle w:val="31"/>
        <w:keepNext/>
        <w:keepLines/>
        <w:spacing w:after="0" w:line="240" w:lineRule="auto"/>
        <w:ind w:right="57" w:firstLine="567"/>
        <w:jc w:val="both"/>
        <w:rPr>
          <w:rStyle w:val="30"/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47" w:name="_Toc143250012"/>
      <w:bookmarkStart w:id="48" w:name="_Toc145428446"/>
      <w:bookmarkStart w:id="49" w:name="_Toc145606013"/>
      <w:r w:rsidRPr="005F0C6B">
        <w:rPr>
          <w:rStyle w:val="30"/>
          <w:rFonts w:ascii="Times New Roman" w:hAnsi="Times New Roman" w:cs="Times New Roman"/>
          <w:b/>
          <w:bCs/>
          <w:color w:val="000000"/>
          <w:sz w:val="24"/>
          <w:szCs w:val="24"/>
        </w:rPr>
        <w:t>А.2</w:t>
      </w:r>
      <w:r w:rsidRPr="00937EF5">
        <w:rPr>
          <w:rStyle w:val="30"/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End w:id="47"/>
      <w:bookmarkEnd w:id="48"/>
      <w:r w:rsidR="00286CCA">
        <w:rPr>
          <w:rStyle w:val="30"/>
          <w:rFonts w:ascii="Times New Roman" w:hAnsi="Times New Roman" w:cs="Times New Roman"/>
          <w:b/>
          <w:bCs/>
          <w:color w:val="000000"/>
          <w:sz w:val="24"/>
          <w:szCs w:val="24"/>
        </w:rPr>
        <w:t>Устройство</w:t>
      </w:r>
      <w:bookmarkEnd w:id="49"/>
    </w:p>
    <w:p w14:paraId="45619F15" w14:textId="77777777" w:rsidR="00F936F0" w:rsidRDefault="00F936F0" w:rsidP="000E0A6D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1DFA748" w14:textId="651C57E5" w:rsidR="00937EF5" w:rsidRPr="00937EF5" w:rsidRDefault="00937EF5" w:rsidP="000E0A6D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6786A"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  <w:t>А.2.1</w:t>
      </w:r>
      <w:r w:rsidRPr="00937EF5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6786A" w:rsidRPr="0056786A"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  <w:t>Цилиндры шприц</w:t>
      </w:r>
      <w:r w:rsidR="00301A43"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="0056786A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6786A" w:rsidRPr="0056786A">
        <w:rPr>
          <w:rStyle w:val="15"/>
          <w:rFonts w:ascii="Times New Roman" w:hAnsi="Times New Roman" w:cs="Times New Roman"/>
          <w:color w:val="000000"/>
          <w:sz w:val="24"/>
          <w:szCs w:val="24"/>
        </w:rPr>
        <w:t>с внутренней поверхностью, обработанной силиконом в соответствии со стандартом ISO 13926-1.</w:t>
      </w:r>
    </w:p>
    <w:p w14:paraId="4B16B9E1" w14:textId="224E85B5" w:rsidR="008D3E82" w:rsidRDefault="0056786A" w:rsidP="0056786A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56786A"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  <w:t>А.2.2</w:t>
      </w:r>
      <w:r w:rsidRPr="00937EF5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Уплотнительные кольца </w:t>
      </w:r>
      <w:r w:rsidRPr="0056786A">
        <w:rPr>
          <w:rStyle w:val="15"/>
          <w:rFonts w:ascii="Times New Roman" w:hAnsi="Times New Roman" w:cs="Times New Roman"/>
          <w:color w:val="000000"/>
          <w:sz w:val="24"/>
          <w:szCs w:val="24"/>
        </w:rPr>
        <w:t>в соответствии со стандартом ISO 13926-3.</w:t>
      </w:r>
    </w:p>
    <w:p w14:paraId="6E5997CD" w14:textId="12AAAE29" w:rsidR="0056786A" w:rsidRDefault="0056786A" w:rsidP="0056786A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56786A"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  <w:t>А.2.3</w:t>
      </w:r>
      <w:r w:rsidRPr="00937EF5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Поршни </w:t>
      </w:r>
      <w:r w:rsidRPr="0056786A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в соответствии со </w:t>
      </w:r>
      <w:r>
        <w:rPr>
          <w:rStyle w:val="15"/>
          <w:rFonts w:ascii="Times New Roman" w:hAnsi="Times New Roman" w:cs="Times New Roman"/>
          <w:color w:val="000000"/>
          <w:sz w:val="24"/>
          <w:szCs w:val="24"/>
        </w:rPr>
        <w:t>настоящим стандартом.</w:t>
      </w:r>
    </w:p>
    <w:p w14:paraId="138DB3C5" w14:textId="093F82D2" w:rsidR="0056786A" w:rsidRDefault="0056786A" w:rsidP="0056786A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56786A"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  <w:t>А.2.4</w:t>
      </w:r>
      <w:r w:rsidRPr="00937EF5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Подходящее оборудование </w:t>
      </w:r>
      <w:r w:rsidRPr="0056786A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для приготовления </w:t>
      </w:r>
      <w:proofErr w:type="spellStart"/>
      <w:r w:rsidRPr="0056786A">
        <w:rPr>
          <w:rStyle w:val="15"/>
          <w:rFonts w:ascii="Times New Roman" w:hAnsi="Times New Roman" w:cs="Times New Roman"/>
          <w:color w:val="000000"/>
          <w:sz w:val="24"/>
          <w:szCs w:val="24"/>
        </w:rPr>
        <w:t>шприцей</w:t>
      </w:r>
      <w:proofErr w:type="spellEnd"/>
      <w:r w:rsidRPr="0056786A">
        <w:rPr>
          <w:rStyle w:val="15"/>
          <w:rFonts w:ascii="Times New Roman" w:hAnsi="Times New Roman" w:cs="Times New Roman"/>
          <w:color w:val="000000"/>
          <w:sz w:val="24"/>
          <w:szCs w:val="24"/>
        </w:rPr>
        <w:t>, заполненных водой.</w:t>
      </w:r>
    </w:p>
    <w:p w14:paraId="3E75DE6B" w14:textId="0FC074F8" w:rsidR="0056786A" w:rsidRDefault="0056786A" w:rsidP="0056786A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56786A"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  <w:t>А.2.5</w:t>
      </w:r>
      <w:r w:rsidRPr="00937EF5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  <w:t>Упор шприца</w:t>
      </w:r>
      <w:r w:rsidRPr="00C90C34">
        <w:rPr>
          <w:color w:val="231F20"/>
          <w:sz w:val="22"/>
        </w:rPr>
        <w:t>,</w:t>
      </w:r>
      <w:r w:rsidRPr="00C90C34">
        <w:rPr>
          <w:color w:val="231F20"/>
          <w:spacing w:val="-11"/>
          <w:sz w:val="22"/>
        </w:rPr>
        <w:t xml:space="preserve"> </w:t>
      </w:r>
      <w:r w:rsidRPr="0056786A">
        <w:rPr>
          <w:rStyle w:val="15"/>
          <w:rFonts w:ascii="Times New Roman" w:hAnsi="Times New Roman" w:cs="Times New Roman"/>
          <w:color w:val="000000"/>
          <w:sz w:val="24"/>
          <w:szCs w:val="24"/>
        </w:rPr>
        <w:t>как указано в стандарте ISO 11608-3.</w:t>
      </w:r>
    </w:p>
    <w:p w14:paraId="2011EF6E" w14:textId="1ECC8887" w:rsidR="0056786A" w:rsidRDefault="0056786A" w:rsidP="0056786A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56786A"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  <w:t>А.2.</w:t>
      </w:r>
      <w:r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937EF5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  <w:t>Устройство</w:t>
      </w:r>
      <w:r w:rsidRPr="00C90C34">
        <w:rPr>
          <w:color w:val="231F20"/>
          <w:sz w:val="22"/>
        </w:rPr>
        <w:t>,</w:t>
      </w:r>
      <w:r w:rsidRPr="00C90C34">
        <w:rPr>
          <w:color w:val="231F20"/>
          <w:spacing w:val="-11"/>
          <w:sz w:val="22"/>
        </w:rPr>
        <w:t xml:space="preserve"> </w:t>
      </w:r>
      <w:r w:rsidRPr="0056786A">
        <w:rPr>
          <w:rStyle w:val="15"/>
          <w:rFonts w:ascii="Times New Roman" w:hAnsi="Times New Roman" w:cs="Times New Roman"/>
          <w:color w:val="000000"/>
          <w:sz w:val="24"/>
          <w:szCs w:val="24"/>
        </w:rPr>
        <w:t>способное прикладывать силу, рассчитанную в соответствии с A.3.2.</w:t>
      </w:r>
    </w:p>
    <w:p w14:paraId="28B52571" w14:textId="77777777" w:rsidR="00F936F0" w:rsidRDefault="00F936F0" w:rsidP="009F64E1">
      <w:pPr>
        <w:pStyle w:val="31"/>
        <w:keepNext/>
        <w:keepLines/>
        <w:spacing w:after="0" w:line="240" w:lineRule="auto"/>
        <w:ind w:right="57" w:firstLine="567"/>
        <w:jc w:val="both"/>
        <w:rPr>
          <w:rStyle w:val="30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681DDC6" w14:textId="71035A89" w:rsidR="0056786A" w:rsidRPr="00937EF5" w:rsidRDefault="0056786A" w:rsidP="009F64E1">
      <w:pPr>
        <w:pStyle w:val="31"/>
        <w:keepNext/>
        <w:keepLines/>
        <w:spacing w:after="0" w:line="240" w:lineRule="auto"/>
        <w:ind w:right="57" w:firstLine="567"/>
        <w:jc w:val="both"/>
        <w:rPr>
          <w:rStyle w:val="30"/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50" w:name="_Toc145606014"/>
      <w:r w:rsidRPr="005F0C6B">
        <w:rPr>
          <w:rStyle w:val="30"/>
          <w:rFonts w:ascii="Times New Roman" w:hAnsi="Times New Roman" w:cs="Times New Roman"/>
          <w:b/>
          <w:bCs/>
          <w:color w:val="000000"/>
          <w:sz w:val="24"/>
          <w:szCs w:val="24"/>
        </w:rPr>
        <w:t>А.</w:t>
      </w:r>
      <w:r>
        <w:rPr>
          <w:rStyle w:val="30"/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Pr="00937EF5">
        <w:rPr>
          <w:rStyle w:val="30"/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Style w:val="30"/>
          <w:rFonts w:ascii="Times New Roman" w:hAnsi="Times New Roman" w:cs="Times New Roman"/>
          <w:b/>
          <w:bCs/>
          <w:color w:val="000000"/>
          <w:sz w:val="24"/>
          <w:szCs w:val="24"/>
        </w:rPr>
        <w:t>Процедура</w:t>
      </w:r>
      <w:bookmarkEnd w:id="50"/>
    </w:p>
    <w:p w14:paraId="2E587035" w14:textId="77777777" w:rsidR="00F936F0" w:rsidRDefault="00F936F0" w:rsidP="009F64E1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E5D5051" w14:textId="486A3AA4" w:rsidR="0056786A" w:rsidRDefault="0056786A" w:rsidP="009F64E1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F936F0">
        <w:rPr>
          <w:rStyle w:val="15"/>
          <w:rFonts w:ascii="Times New Roman" w:hAnsi="Times New Roman" w:cs="Times New Roman"/>
          <w:color w:val="000000"/>
          <w:sz w:val="24"/>
          <w:szCs w:val="24"/>
        </w:rPr>
        <w:t>А.3.1</w:t>
      </w:r>
      <w:r w:rsidRPr="0056786A"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6786A">
        <w:rPr>
          <w:rStyle w:val="15"/>
          <w:rFonts w:ascii="Times New Roman" w:hAnsi="Times New Roman" w:cs="Times New Roman"/>
          <w:color w:val="000000"/>
          <w:sz w:val="24"/>
          <w:szCs w:val="24"/>
        </w:rPr>
        <w:t>Взять</w:t>
      </w:r>
      <w:r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6786A">
        <w:rPr>
          <w:rStyle w:val="15"/>
          <w:rFonts w:ascii="Times New Roman" w:hAnsi="Times New Roman" w:cs="Times New Roman"/>
          <w:color w:val="000000"/>
          <w:sz w:val="24"/>
          <w:szCs w:val="24"/>
        </w:rPr>
        <w:t>10 шприцов и заполнит</w:t>
      </w:r>
      <w:r>
        <w:rPr>
          <w:rStyle w:val="15"/>
          <w:rFonts w:ascii="Times New Roman" w:hAnsi="Times New Roman" w:cs="Times New Roman"/>
          <w:color w:val="000000"/>
          <w:sz w:val="24"/>
          <w:szCs w:val="24"/>
        </w:rPr>
        <w:t>ь</w:t>
      </w:r>
      <w:r w:rsidRPr="0056786A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их водой практически без доступа воздуха, используя </w:t>
      </w:r>
      <w:r w:rsidR="009F64E1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пробки </w:t>
      </w:r>
      <w:r w:rsidRPr="0056786A">
        <w:rPr>
          <w:rStyle w:val="15"/>
          <w:rFonts w:ascii="Times New Roman" w:hAnsi="Times New Roman" w:cs="Times New Roman"/>
          <w:color w:val="000000"/>
          <w:sz w:val="24"/>
          <w:szCs w:val="24"/>
        </w:rPr>
        <w:t>поршн</w:t>
      </w:r>
      <w:r w:rsidR="009F64E1">
        <w:rPr>
          <w:rStyle w:val="15"/>
          <w:rFonts w:ascii="Times New Roman" w:hAnsi="Times New Roman" w:cs="Times New Roman"/>
          <w:color w:val="000000"/>
          <w:sz w:val="24"/>
          <w:szCs w:val="24"/>
        </w:rPr>
        <w:t>я</w:t>
      </w:r>
      <w:r w:rsidRPr="0056786A">
        <w:rPr>
          <w:rStyle w:val="15"/>
          <w:rFonts w:ascii="Times New Roman" w:hAnsi="Times New Roman" w:cs="Times New Roman"/>
          <w:color w:val="000000"/>
          <w:sz w:val="24"/>
          <w:szCs w:val="24"/>
        </w:rPr>
        <w:t>.</w:t>
      </w:r>
    </w:p>
    <w:p w14:paraId="7791B371" w14:textId="77777777" w:rsidR="009F64E1" w:rsidRPr="009F64E1" w:rsidRDefault="009F64E1" w:rsidP="009F64E1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9F64E1">
        <w:rPr>
          <w:rStyle w:val="15"/>
          <w:rFonts w:ascii="Times New Roman" w:hAnsi="Times New Roman" w:cs="Times New Roman"/>
          <w:color w:val="000000"/>
          <w:sz w:val="24"/>
          <w:szCs w:val="24"/>
        </w:rPr>
        <w:t>Воду можно заменить окрашенным раствором, чтобы улучшить видимость утечки.</w:t>
      </w:r>
    </w:p>
    <w:p w14:paraId="6308580E" w14:textId="710E637D" w:rsidR="009F64E1" w:rsidRPr="009F64E1" w:rsidRDefault="009F64E1" w:rsidP="009F64E1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F936F0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А.3.2 </w:t>
      </w:r>
      <w:r w:rsidRPr="009F64E1">
        <w:rPr>
          <w:rStyle w:val="15"/>
          <w:rFonts w:ascii="Times New Roman" w:hAnsi="Times New Roman" w:cs="Times New Roman"/>
          <w:color w:val="000000"/>
          <w:sz w:val="24"/>
          <w:szCs w:val="24"/>
        </w:rPr>
        <w:t>Поместит</w:t>
      </w:r>
      <w:r>
        <w:rPr>
          <w:rStyle w:val="15"/>
          <w:rFonts w:ascii="Times New Roman" w:hAnsi="Times New Roman" w:cs="Times New Roman"/>
          <w:color w:val="000000"/>
          <w:sz w:val="24"/>
          <w:szCs w:val="24"/>
        </w:rPr>
        <w:t>ь</w:t>
      </w:r>
      <w:r w:rsidRPr="009F64E1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первый цилиндр, установленный в упоре (A.2.5), в устройство для нагнетания давления (A.2.6) и приложите силу F, рассчитанную в соответствии с формулой A.1, в течение 1 минуты.</w:t>
      </w:r>
    </w:p>
    <w:p w14:paraId="5C9A7BCF" w14:textId="5226ED52" w:rsidR="009F64E1" w:rsidRDefault="009F64E1" w:rsidP="000E0A6D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</w:p>
    <w:p w14:paraId="037B3F55" w14:textId="2F3E3E84" w:rsidR="009F64E1" w:rsidRPr="005F0C6B" w:rsidRDefault="009F64E1" w:rsidP="000E0A6D">
      <w:pPr>
        <w:pStyle w:val="afe"/>
        <w:spacing w:after="0"/>
        <w:ind w:left="567" w:right="57"/>
        <w:jc w:val="right"/>
        <w:rPr>
          <w:rStyle w:val="15"/>
          <w:rFonts w:ascii="Times New Roman" w:hAnsi="Times New Roman" w:cs="Times New Roman"/>
          <w:i/>
          <w:color w:val="000000"/>
          <w:sz w:val="24"/>
          <w:szCs w:val="24"/>
          <w:vertAlign w:val="subscript"/>
        </w:rPr>
      </w:pPr>
      <m:oMath>
        <m:r>
          <w:rPr>
            <w:rStyle w:val="15"/>
            <w:rFonts w:ascii="Cambria Math" w:hAnsi="Cambria Math" w:cs="Times New Roman"/>
            <w:color w:val="000000"/>
            <w:sz w:val="24"/>
            <w:szCs w:val="24"/>
            <w:vertAlign w:val="subscript"/>
            <w:lang w:val="en-US"/>
          </w:rPr>
          <m:t>F</m:t>
        </m:r>
        <m:r>
          <w:rPr>
            <w:rStyle w:val="15"/>
            <w:rFonts w:ascii="Cambria Math" w:hAnsi="Cambria Math" w:cs="Times New Roman"/>
            <w:color w:val="000000"/>
            <w:sz w:val="24"/>
            <w:szCs w:val="24"/>
            <w:vertAlign w:val="subscript"/>
          </w:rPr>
          <m:t>=0</m:t>
        </m:r>
        <m:r>
          <w:rPr>
            <w:rStyle w:val="15"/>
            <w:rFonts w:ascii="Cambria Math" w:hAnsi="Cambria Math" w:cs="Times New Roman"/>
            <w:color w:val="000000"/>
            <w:sz w:val="24"/>
            <w:szCs w:val="24"/>
            <w:vertAlign w:val="subscript"/>
            <w:lang w:val="en-US"/>
          </w:rPr>
          <m:t>,</m:t>
        </m:r>
        <m:r>
          <w:rPr>
            <w:rStyle w:val="15"/>
            <w:rFonts w:ascii="Cambria Math" w:hAnsi="Cambria Math" w:cs="Times New Roman"/>
            <w:color w:val="000000"/>
            <w:sz w:val="24"/>
            <w:szCs w:val="24"/>
            <w:vertAlign w:val="subscript"/>
          </w:rPr>
          <m:t>64</m:t>
        </m:r>
        <m:f>
          <m:fPr>
            <m:ctrlPr>
              <w:rPr>
                <w:rStyle w:val="15"/>
                <w:rFonts w:ascii="Cambria Math" w:hAnsi="Cambria Math" w:cs="Times New Roman"/>
                <w:i/>
                <w:color w:val="000000"/>
                <w:sz w:val="24"/>
                <w:szCs w:val="24"/>
                <w:vertAlign w:val="subscript"/>
              </w:rPr>
            </m:ctrlPr>
          </m:fPr>
          <m:num>
            <m:r>
              <w:rPr>
                <w:rStyle w:val="15"/>
                <w:rFonts w:ascii="Cambria Math" w:hAnsi="Cambria Math" w:cs="Times New Roman"/>
                <w:color w:val="000000"/>
                <w:sz w:val="24"/>
                <w:szCs w:val="24"/>
                <w:vertAlign w:val="subscript"/>
              </w:rPr>
              <m:t>N</m:t>
            </m:r>
          </m:num>
          <m:den>
            <m:sSup>
              <m:sSupPr>
                <m:ctrlPr>
                  <w:rPr>
                    <w:rStyle w:val="15"/>
                    <w:rFonts w:ascii="Cambria Math" w:hAnsi="Cambria Math" w:cs="Times New Roman"/>
                    <w:i/>
                    <w:color w:val="000000"/>
                    <w:sz w:val="24"/>
                    <w:szCs w:val="24"/>
                    <w:vertAlign w:val="subscript"/>
                  </w:rPr>
                </m:ctrlPr>
              </m:sSupPr>
              <m:e>
                <m:r>
                  <w:rPr>
                    <w:rStyle w:val="15"/>
                    <w:rFonts w:ascii="Cambria Math" w:hAnsi="Cambria Math" w:cs="Times New Roman"/>
                    <w:color w:val="000000"/>
                    <w:sz w:val="24"/>
                    <w:szCs w:val="24"/>
                    <w:vertAlign w:val="subscript"/>
                  </w:rPr>
                  <m:t>mm</m:t>
                </m:r>
              </m:e>
              <m:sup>
                <m:r>
                  <w:rPr>
                    <w:rStyle w:val="15"/>
                    <w:rFonts w:ascii="Cambria Math" w:hAnsi="Cambria Math" w:cs="Times New Roman"/>
                    <w:color w:val="000000"/>
                    <w:sz w:val="24"/>
                    <w:szCs w:val="24"/>
                    <w:vertAlign w:val="subscript"/>
                  </w:rPr>
                  <m:t>2</m:t>
                </m:r>
              </m:sup>
            </m:sSup>
          </m:den>
        </m:f>
        <m:r>
          <w:rPr>
            <w:rStyle w:val="15"/>
            <w:rFonts w:ascii="Cambria Math" w:hAnsi="Cambria Math" w:cs="Times New Roman"/>
            <w:color w:val="000000"/>
            <w:sz w:val="24"/>
            <w:szCs w:val="24"/>
            <w:vertAlign w:val="subscript"/>
          </w:rPr>
          <m:t>+</m:t>
        </m:r>
        <m:d>
          <m:dPr>
            <m:ctrlPr>
              <w:rPr>
                <w:rStyle w:val="15"/>
                <w:rFonts w:ascii="Cambria Math" w:hAnsi="Cambria Math" w:cs="Times New Roman"/>
                <w:i/>
                <w:color w:val="000000"/>
                <w:sz w:val="24"/>
                <w:szCs w:val="24"/>
                <w:vertAlign w:val="subscript"/>
              </w:rPr>
            </m:ctrlPr>
          </m:dPr>
          <m:e>
            <m:sSup>
              <m:sSupPr>
                <m:ctrlPr>
                  <w:rPr>
                    <w:rStyle w:val="15"/>
                    <w:rFonts w:ascii="Cambria Math" w:hAnsi="Cambria Math" w:cs="Times New Roman"/>
                    <w:i/>
                    <w:color w:val="000000"/>
                    <w:sz w:val="24"/>
                    <w:szCs w:val="24"/>
                    <w:vertAlign w:val="subscript"/>
                  </w:rPr>
                </m:ctrlPr>
              </m:sSupPr>
              <m:e>
                <m:r>
                  <w:rPr>
                    <w:rStyle w:val="15"/>
                    <w:rFonts w:ascii="Cambria Math" w:hAnsi="Cambria Math" w:cs="Times New Roman"/>
                    <w:color w:val="000000"/>
                    <w:sz w:val="24"/>
                    <w:szCs w:val="24"/>
                    <w:vertAlign w:val="subscript"/>
                  </w:rPr>
                  <m:t>d</m:t>
                </m:r>
              </m:e>
              <m:sup>
                <m:r>
                  <w:rPr>
                    <w:rStyle w:val="15"/>
                    <w:rFonts w:ascii="Cambria Math" w:hAnsi="Cambria Math" w:cs="Times New Roman"/>
                    <w:color w:val="000000"/>
                    <w:sz w:val="24"/>
                    <w:szCs w:val="24"/>
                    <w:vertAlign w:val="subscript"/>
                  </w:rPr>
                  <m:t>2</m:t>
                </m:r>
              </m:sup>
            </m:sSup>
          </m:e>
        </m:d>
      </m:oMath>
      <w:r w:rsidR="00254475">
        <w:rPr>
          <w:rStyle w:val="15"/>
          <w:rFonts w:ascii="Times New Roman" w:hAnsi="Times New Roman" w:cs="Times New Roman"/>
          <w:i/>
          <w:color w:val="000000"/>
          <w:sz w:val="24"/>
          <w:szCs w:val="24"/>
          <w:vertAlign w:val="subscript"/>
        </w:rPr>
        <w:tab/>
      </w:r>
      <w:r w:rsidR="00254475">
        <w:rPr>
          <w:rStyle w:val="15"/>
          <w:rFonts w:ascii="Times New Roman" w:hAnsi="Times New Roman" w:cs="Times New Roman"/>
          <w:i/>
          <w:color w:val="000000"/>
          <w:sz w:val="24"/>
          <w:szCs w:val="24"/>
          <w:vertAlign w:val="subscript"/>
        </w:rPr>
        <w:tab/>
      </w:r>
      <w:r w:rsidR="00254475">
        <w:rPr>
          <w:rStyle w:val="15"/>
          <w:rFonts w:ascii="Times New Roman" w:hAnsi="Times New Roman" w:cs="Times New Roman"/>
          <w:i/>
          <w:color w:val="000000"/>
          <w:sz w:val="24"/>
          <w:szCs w:val="24"/>
          <w:vertAlign w:val="subscript"/>
        </w:rPr>
        <w:tab/>
      </w:r>
      <w:r w:rsidR="00254475">
        <w:rPr>
          <w:rStyle w:val="15"/>
          <w:rFonts w:ascii="Times New Roman" w:hAnsi="Times New Roman" w:cs="Times New Roman"/>
          <w:i/>
          <w:color w:val="000000"/>
          <w:sz w:val="24"/>
          <w:szCs w:val="24"/>
          <w:vertAlign w:val="subscript"/>
        </w:rPr>
        <w:tab/>
      </w:r>
      <w:r w:rsidR="00254475">
        <w:rPr>
          <w:rStyle w:val="15"/>
          <w:rFonts w:ascii="Times New Roman" w:hAnsi="Times New Roman" w:cs="Times New Roman"/>
          <w:i/>
          <w:color w:val="000000"/>
          <w:sz w:val="24"/>
          <w:szCs w:val="24"/>
          <w:vertAlign w:val="subscript"/>
        </w:rPr>
        <w:tab/>
      </w:r>
      <w:r w:rsidR="00254475" w:rsidRPr="005F0C6B">
        <w:rPr>
          <w:rStyle w:val="15"/>
          <w:rFonts w:ascii="Times New Roman" w:hAnsi="Times New Roman" w:cs="Times New Roman"/>
          <w:iCs/>
          <w:color w:val="000000"/>
          <w:sz w:val="24"/>
          <w:szCs w:val="24"/>
        </w:rPr>
        <w:t>(</w:t>
      </w:r>
      <w:r w:rsidR="00254475" w:rsidRPr="00254475">
        <w:rPr>
          <w:rStyle w:val="15"/>
          <w:rFonts w:ascii="Times New Roman" w:hAnsi="Times New Roman" w:cs="Times New Roman"/>
          <w:iCs/>
          <w:color w:val="000000"/>
          <w:sz w:val="24"/>
          <w:szCs w:val="24"/>
          <w:lang w:val="en-US"/>
        </w:rPr>
        <w:t>A</w:t>
      </w:r>
      <w:r w:rsidR="00254475" w:rsidRPr="005F0C6B">
        <w:rPr>
          <w:rStyle w:val="15"/>
          <w:rFonts w:ascii="Times New Roman" w:hAnsi="Times New Roman" w:cs="Times New Roman"/>
          <w:iCs/>
          <w:color w:val="000000"/>
          <w:sz w:val="24"/>
          <w:szCs w:val="24"/>
        </w:rPr>
        <w:t>1)</w:t>
      </w:r>
    </w:p>
    <w:p w14:paraId="73C4014A" w14:textId="07B4406E" w:rsidR="009F64E1" w:rsidRDefault="009F64E1" w:rsidP="000E0A6D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</w:p>
    <w:p w14:paraId="03268962" w14:textId="23B799AE" w:rsidR="00254475" w:rsidRPr="00254475" w:rsidRDefault="00254475" w:rsidP="00F936F0">
      <w:pPr>
        <w:pStyle w:val="afe"/>
        <w:spacing w:after="0"/>
        <w:ind w:right="5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15"/>
          <w:rFonts w:ascii="Times New Roman" w:hAnsi="Times New Roman" w:cs="Times New Roman"/>
          <w:color w:val="000000"/>
          <w:sz w:val="24"/>
          <w:szCs w:val="24"/>
          <w:lang w:val="kk-KZ"/>
        </w:rPr>
        <w:t>где</w:t>
      </w:r>
      <w:r w:rsidR="00F936F0">
        <w:rPr>
          <w:rStyle w:val="15"/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F936F0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</w:rPr>
        <w:t>F</w:t>
      </w:r>
      <w:r w:rsidR="00F936F0">
        <w:rPr>
          <w:rStyle w:val="15"/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FE2AB5" w:rsidRPr="00AE7831">
        <w:rPr>
          <w:rStyle w:val="15"/>
          <w:rFonts w:ascii="Times New Roman" w:hAnsi="Times New Roman" w:cs="Times New Roman"/>
          <w:i/>
          <w:iCs/>
          <w:color w:val="000000"/>
          <w:sz w:val="20"/>
          <w:szCs w:val="20"/>
        </w:rPr>
        <w:t>–</w:t>
      </w:r>
      <w:r w:rsidR="00FE2AB5">
        <w:rPr>
          <w:rStyle w:val="15"/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Pr="00254475">
        <w:rPr>
          <w:rStyle w:val="15"/>
          <w:rFonts w:ascii="Times New Roman" w:hAnsi="Times New Roman" w:cs="Times New Roman"/>
          <w:color w:val="000000"/>
          <w:sz w:val="24"/>
          <w:szCs w:val="24"/>
        </w:rPr>
        <w:t>сила, которая должна быть приложена в ньютонах (N);</w:t>
      </w:r>
    </w:p>
    <w:p w14:paraId="6CFB5F44" w14:textId="01F112AB" w:rsidR="00254475" w:rsidRDefault="00254475" w:rsidP="00F936F0">
      <w:pPr>
        <w:pStyle w:val="afe"/>
        <w:spacing w:after="0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254475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d</w:t>
      </w:r>
      <w:r w:rsidR="00FE2AB5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  <w:lang w:val="kk-KZ"/>
        </w:rPr>
        <w:t xml:space="preserve"> </w:t>
      </w:r>
      <w:r w:rsidR="00FE2AB5" w:rsidRPr="00AE7831">
        <w:rPr>
          <w:rStyle w:val="15"/>
          <w:rFonts w:ascii="Times New Roman" w:hAnsi="Times New Roman" w:cs="Times New Roman"/>
          <w:i/>
          <w:iCs/>
          <w:color w:val="000000"/>
          <w:sz w:val="20"/>
          <w:szCs w:val="20"/>
        </w:rPr>
        <w:t>–</w:t>
      </w:r>
      <w:r w:rsidR="005F0C6B" w:rsidRPr="005F0C6B">
        <w:rPr>
          <w:rStyle w:val="15"/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Pr="00254475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внутренний диаметр стеклянного цилиндра в миллиметрах (мм) в соответствии со стандартом ISO 13926-1 (в стандарте ISO 13926-1 внутренний диаметр стеклянного цилиндра обозначается как </w:t>
      </w:r>
      <w:r w:rsidRPr="00254475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</w:rPr>
        <w:t>d</w:t>
      </w:r>
      <w:r w:rsidRPr="00254475">
        <w:rPr>
          <w:rStyle w:val="15"/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254475">
        <w:rPr>
          <w:rStyle w:val="15"/>
          <w:rFonts w:ascii="Times New Roman" w:hAnsi="Times New Roman" w:cs="Times New Roman"/>
          <w:color w:val="000000"/>
          <w:sz w:val="24"/>
          <w:szCs w:val="24"/>
        </w:rPr>
        <w:t>);</w:t>
      </w:r>
    </w:p>
    <w:p w14:paraId="495DB174" w14:textId="2A48FDBA" w:rsidR="00254475" w:rsidRPr="00C90C34" w:rsidRDefault="00254475" w:rsidP="00FE2AB5">
      <w:pPr>
        <w:pStyle w:val="afe"/>
        <w:spacing w:after="0"/>
      </w:pPr>
      <w:r w:rsidRPr="00254475">
        <w:rPr>
          <w:rStyle w:val="15"/>
          <w:rFonts w:ascii="Times New Roman" w:hAnsi="Times New Roman" w:cs="Times New Roman"/>
          <w:color w:val="000000"/>
          <w:sz w:val="24"/>
          <w:szCs w:val="24"/>
        </w:rPr>
        <w:t>0.64</w:t>
      </w:r>
      <w:r w:rsidR="00FE2AB5">
        <w:rPr>
          <w:rStyle w:val="15"/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FE2AB5" w:rsidRPr="00AE7831">
        <w:rPr>
          <w:rStyle w:val="15"/>
          <w:rFonts w:ascii="Times New Roman" w:hAnsi="Times New Roman" w:cs="Times New Roman"/>
          <w:i/>
          <w:iCs/>
          <w:color w:val="000000"/>
          <w:sz w:val="20"/>
          <w:szCs w:val="20"/>
        </w:rPr>
        <w:t>–</w:t>
      </w:r>
      <w:r w:rsidR="00FE2AB5">
        <w:rPr>
          <w:rStyle w:val="15"/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Pr="00254475">
        <w:rPr>
          <w:rStyle w:val="15"/>
          <w:rFonts w:ascii="Times New Roman" w:hAnsi="Times New Roman" w:cs="Times New Roman"/>
          <w:color w:val="000000"/>
          <w:sz w:val="24"/>
          <w:szCs w:val="24"/>
        </w:rPr>
        <w:t>поправочный коэффициентом в ньютонах/квадратных миллиметрах (Н/мм</w:t>
      </w:r>
      <w:r w:rsidRPr="005F0C6B">
        <w:rPr>
          <w:rStyle w:val="15"/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254475">
        <w:rPr>
          <w:rStyle w:val="15"/>
          <w:rFonts w:ascii="Times New Roman" w:hAnsi="Times New Roman" w:cs="Times New Roman"/>
          <w:color w:val="000000"/>
          <w:sz w:val="24"/>
          <w:szCs w:val="24"/>
        </w:rPr>
        <w:t>).</w:t>
      </w:r>
    </w:p>
    <w:p w14:paraId="112C68FC" w14:textId="03A15157" w:rsidR="00F936F0" w:rsidRDefault="00F936F0" w:rsidP="00FE2AB5">
      <w:pPr>
        <w:pStyle w:val="afe"/>
        <w:spacing w:after="0"/>
        <w:ind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F936F0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Проверить, нет ли утечки в </w:t>
      </w:r>
      <w:r>
        <w:rPr>
          <w:rStyle w:val="15"/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пробке </w:t>
      </w:r>
      <w:proofErr w:type="spellStart"/>
      <w:r w:rsidRPr="00F936F0">
        <w:rPr>
          <w:rStyle w:val="15"/>
          <w:rFonts w:ascii="Times New Roman" w:hAnsi="Times New Roman" w:cs="Times New Roman"/>
          <w:color w:val="000000"/>
          <w:sz w:val="24"/>
          <w:szCs w:val="24"/>
        </w:rPr>
        <w:t>поршн</w:t>
      </w:r>
      <w:proofErr w:type="spellEnd"/>
      <w:r>
        <w:rPr>
          <w:rStyle w:val="15"/>
          <w:rFonts w:ascii="Times New Roman" w:hAnsi="Times New Roman" w:cs="Times New Roman"/>
          <w:color w:val="000000"/>
          <w:sz w:val="24"/>
          <w:szCs w:val="24"/>
          <w:lang w:val="kk-KZ"/>
        </w:rPr>
        <w:t>я</w:t>
      </w:r>
      <w:r w:rsidRPr="00F936F0">
        <w:rPr>
          <w:rStyle w:val="15"/>
          <w:rFonts w:ascii="Times New Roman" w:hAnsi="Times New Roman" w:cs="Times New Roman"/>
          <w:color w:val="000000"/>
          <w:sz w:val="24"/>
          <w:szCs w:val="24"/>
        </w:rPr>
        <w:t>.</w:t>
      </w:r>
    </w:p>
    <w:p w14:paraId="5EBA21C3" w14:textId="77777777" w:rsidR="00FE2AB5" w:rsidRDefault="00FE2AB5" w:rsidP="000E0A6D">
      <w:pPr>
        <w:pStyle w:val="afe"/>
        <w:spacing w:after="0"/>
        <w:ind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</w:p>
    <w:p w14:paraId="3B76AF58" w14:textId="49F05E5A" w:rsidR="00F936F0" w:rsidRPr="00F936F0" w:rsidRDefault="00F936F0" w:rsidP="000E0A6D">
      <w:pPr>
        <w:pStyle w:val="afe"/>
        <w:spacing w:after="0"/>
        <w:ind w:firstLine="567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  <w:r w:rsidRPr="00F936F0">
        <w:rPr>
          <w:rStyle w:val="15"/>
          <w:rFonts w:ascii="Times New Roman" w:hAnsi="Times New Roman" w:cs="Times New Roman"/>
          <w:color w:val="000000"/>
          <w:sz w:val="20"/>
          <w:szCs w:val="20"/>
          <w:lang w:val="kk-KZ"/>
        </w:rPr>
        <w:t>М</w:t>
      </w:r>
      <w:r w:rsidRPr="00F936F0">
        <w:rPr>
          <w:rStyle w:val="15"/>
          <w:rFonts w:ascii="Times New Roman" w:hAnsi="Times New Roman" w:cs="Times New Roman"/>
          <w:color w:val="000000"/>
          <w:sz w:val="20"/>
          <w:szCs w:val="20"/>
        </w:rPr>
        <w:t>еры предосторожности</w:t>
      </w:r>
      <w:r w:rsidR="00FE2AB5">
        <w:rPr>
          <w:rStyle w:val="15"/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</w:t>
      </w:r>
      <w:r w:rsidR="00FE2AB5" w:rsidRPr="00AE7831">
        <w:rPr>
          <w:rStyle w:val="15"/>
          <w:rFonts w:ascii="Times New Roman" w:hAnsi="Times New Roman" w:cs="Times New Roman"/>
          <w:i/>
          <w:iCs/>
          <w:color w:val="000000"/>
          <w:sz w:val="20"/>
          <w:szCs w:val="20"/>
        </w:rPr>
        <w:t>–</w:t>
      </w:r>
      <w:r w:rsidR="00FE2AB5">
        <w:rPr>
          <w:rStyle w:val="15"/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Pr="00F936F0">
        <w:rPr>
          <w:rStyle w:val="15"/>
          <w:rFonts w:ascii="Times New Roman" w:hAnsi="Times New Roman" w:cs="Times New Roman"/>
          <w:color w:val="000000"/>
          <w:sz w:val="20"/>
          <w:szCs w:val="20"/>
        </w:rPr>
        <w:t>Для защиты проверяющего должны быть приняты надлежащие меры безопасности.</w:t>
      </w:r>
    </w:p>
    <w:p w14:paraId="5234716B" w14:textId="77777777" w:rsidR="00FE2AB5" w:rsidRDefault="00FE2AB5" w:rsidP="000E0A6D">
      <w:pPr>
        <w:pStyle w:val="afe"/>
        <w:spacing w:after="0"/>
        <w:ind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</w:p>
    <w:p w14:paraId="6CF9852B" w14:textId="4E5A6185" w:rsidR="00F936F0" w:rsidRPr="00FE2AB5" w:rsidRDefault="00FE2AB5" w:rsidP="00FE2AB5">
      <w:pPr>
        <w:pStyle w:val="afe"/>
        <w:ind w:firstLine="567"/>
        <w:rPr>
          <w:rStyle w:val="15"/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936F0">
        <w:rPr>
          <w:rStyle w:val="15"/>
          <w:rFonts w:ascii="Times New Roman" w:hAnsi="Times New Roman" w:cs="Times New Roman"/>
          <w:color w:val="000000"/>
          <w:sz w:val="24"/>
          <w:szCs w:val="24"/>
        </w:rPr>
        <w:t>А.3.</w:t>
      </w:r>
      <w:r>
        <w:rPr>
          <w:rStyle w:val="15"/>
          <w:rFonts w:ascii="Times New Roman" w:hAnsi="Times New Roman" w:cs="Times New Roman"/>
          <w:color w:val="000000"/>
          <w:sz w:val="24"/>
          <w:szCs w:val="24"/>
          <w:lang w:val="kk-KZ"/>
        </w:rPr>
        <w:t>3</w:t>
      </w:r>
      <w:r w:rsidRPr="00F936F0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E2AB5">
        <w:rPr>
          <w:rStyle w:val="15"/>
          <w:rFonts w:ascii="Times New Roman" w:hAnsi="Times New Roman" w:cs="Times New Roman"/>
          <w:color w:val="000000"/>
          <w:sz w:val="24"/>
          <w:szCs w:val="24"/>
        </w:rPr>
        <w:t>Повторить операцию, описанную в A.3.2, с оставшимися цилиндрами.</w:t>
      </w:r>
    </w:p>
    <w:p w14:paraId="27546533" w14:textId="77777777" w:rsidR="005F0C6B" w:rsidRDefault="005F0C6B" w:rsidP="00FE2AB5">
      <w:pPr>
        <w:pStyle w:val="31"/>
        <w:keepNext/>
        <w:keepLines/>
        <w:spacing w:after="0" w:line="240" w:lineRule="auto"/>
        <w:ind w:right="57" w:firstLine="567"/>
        <w:jc w:val="both"/>
        <w:rPr>
          <w:rStyle w:val="30"/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51" w:name="_Toc145606015"/>
    </w:p>
    <w:p w14:paraId="29947327" w14:textId="5DC345AA" w:rsidR="00FE2AB5" w:rsidRDefault="00FE2AB5" w:rsidP="00FE2AB5">
      <w:pPr>
        <w:pStyle w:val="31"/>
        <w:keepNext/>
        <w:keepLines/>
        <w:spacing w:after="0" w:line="240" w:lineRule="auto"/>
        <w:ind w:right="57" w:firstLine="567"/>
        <w:jc w:val="both"/>
        <w:rPr>
          <w:rStyle w:val="30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F0C6B">
        <w:rPr>
          <w:rStyle w:val="30"/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937EF5">
        <w:rPr>
          <w:rStyle w:val="30"/>
          <w:rFonts w:ascii="Times New Roman" w:hAnsi="Times New Roman" w:cs="Times New Roman"/>
          <w:color w:val="000000"/>
          <w:sz w:val="24"/>
          <w:szCs w:val="24"/>
        </w:rPr>
        <w:t>.</w:t>
      </w:r>
      <w:r w:rsidR="005F0C6B">
        <w:rPr>
          <w:rStyle w:val="30"/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4 </w:t>
      </w:r>
      <w:r>
        <w:rPr>
          <w:rStyle w:val="30"/>
          <w:rFonts w:ascii="Times New Roman" w:hAnsi="Times New Roman" w:cs="Times New Roman"/>
          <w:b/>
          <w:bCs/>
          <w:color w:val="000000"/>
          <w:sz w:val="24"/>
          <w:szCs w:val="24"/>
        </w:rPr>
        <w:t>Процедура</w:t>
      </w:r>
      <w:bookmarkEnd w:id="51"/>
    </w:p>
    <w:p w14:paraId="5A5DB2AB" w14:textId="77777777" w:rsidR="005F0C6B" w:rsidRPr="00937EF5" w:rsidRDefault="005F0C6B" w:rsidP="00FE2AB5">
      <w:pPr>
        <w:pStyle w:val="31"/>
        <w:keepNext/>
        <w:keepLines/>
        <w:spacing w:after="0" w:line="240" w:lineRule="auto"/>
        <w:ind w:right="57" w:firstLine="567"/>
        <w:jc w:val="both"/>
        <w:rPr>
          <w:rStyle w:val="30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10AC08F" w14:textId="17987003" w:rsidR="00FE2AB5" w:rsidRPr="00FE2AB5" w:rsidRDefault="00FE2AB5" w:rsidP="00FE2AB5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FE2AB5">
        <w:rPr>
          <w:rStyle w:val="15"/>
          <w:rFonts w:ascii="Times New Roman" w:hAnsi="Times New Roman" w:cs="Times New Roman"/>
          <w:color w:val="000000"/>
          <w:sz w:val="24"/>
          <w:szCs w:val="24"/>
        </w:rPr>
        <w:t>Сообщи</w:t>
      </w:r>
      <w:r w:rsidR="000E0A6D">
        <w:rPr>
          <w:rStyle w:val="15"/>
          <w:rFonts w:ascii="Times New Roman" w:hAnsi="Times New Roman" w:cs="Times New Roman"/>
          <w:color w:val="000000"/>
          <w:sz w:val="24"/>
          <w:szCs w:val="24"/>
          <w:lang w:val="kk-KZ"/>
        </w:rPr>
        <w:t>ть</w:t>
      </w:r>
      <w:r w:rsidRPr="00FE2AB5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о количестве утечек, наблюдаемых в </w:t>
      </w:r>
      <w:r w:rsidR="000E0A6D">
        <w:rPr>
          <w:rStyle w:val="15"/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пробке </w:t>
      </w:r>
      <w:r w:rsidRPr="00FE2AB5">
        <w:rPr>
          <w:rStyle w:val="15"/>
          <w:rFonts w:ascii="Times New Roman" w:hAnsi="Times New Roman" w:cs="Times New Roman"/>
          <w:color w:val="000000"/>
          <w:sz w:val="24"/>
          <w:szCs w:val="24"/>
        </w:rPr>
        <w:t>поршня.</w:t>
      </w:r>
    </w:p>
    <w:p w14:paraId="248A1008" w14:textId="71AC127E" w:rsidR="00FE2AB5" w:rsidRPr="005F0C6B" w:rsidRDefault="00FE2AB5" w:rsidP="00FE2AB5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FE2AB5">
        <w:rPr>
          <w:rStyle w:val="15"/>
          <w:rFonts w:ascii="Times New Roman" w:hAnsi="Times New Roman" w:cs="Times New Roman"/>
          <w:color w:val="000000"/>
          <w:sz w:val="24"/>
          <w:szCs w:val="24"/>
        </w:rPr>
        <w:t>Сообщит</w:t>
      </w:r>
      <w:r w:rsidR="000E0A6D">
        <w:rPr>
          <w:rStyle w:val="15"/>
          <w:rFonts w:ascii="Times New Roman" w:hAnsi="Times New Roman" w:cs="Times New Roman"/>
          <w:color w:val="000000"/>
          <w:sz w:val="24"/>
          <w:szCs w:val="24"/>
          <w:lang w:val="kk-KZ"/>
        </w:rPr>
        <w:t>ь</w:t>
      </w:r>
      <w:r w:rsidRPr="00FE2AB5">
        <w:rPr>
          <w:rStyle w:val="15"/>
          <w:rFonts w:ascii="Times New Roman" w:hAnsi="Times New Roman" w:cs="Times New Roman"/>
          <w:color w:val="000000"/>
          <w:sz w:val="24"/>
          <w:szCs w:val="24"/>
        </w:rPr>
        <w:t>, были ли объединены испытания</w:t>
      </w:r>
      <w:r w:rsidR="000E0A6D">
        <w:rPr>
          <w:rStyle w:val="15"/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пробок</w:t>
      </w:r>
      <w:r w:rsidRPr="00FE2AB5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поршней и уплотнительных колец (см. </w:t>
      </w:r>
      <w:r w:rsidRPr="005F0C6B">
        <w:rPr>
          <w:rStyle w:val="15"/>
          <w:rFonts w:ascii="Times New Roman" w:hAnsi="Times New Roman" w:cs="Times New Roman"/>
          <w:color w:val="000000"/>
          <w:sz w:val="24"/>
          <w:szCs w:val="24"/>
          <w:lang w:val="en-US"/>
        </w:rPr>
        <w:t>ISO 13926-3).</w:t>
      </w:r>
    </w:p>
    <w:p w14:paraId="1F1D4F16" w14:textId="77777777" w:rsidR="008707C9" w:rsidRPr="005F0C6B" w:rsidRDefault="008707C9" w:rsidP="008707C9">
      <w:pPr>
        <w:pStyle w:val="10"/>
        <w:pageBreakBefore/>
        <w:spacing w:before="0" w:after="0"/>
        <w:ind w:firstLine="567"/>
        <w:jc w:val="center"/>
        <w:rPr>
          <w:sz w:val="24"/>
          <w:szCs w:val="24"/>
          <w:lang w:val="en-US"/>
        </w:rPr>
      </w:pPr>
      <w:bookmarkStart w:id="52" w:name="_Toc47204097"/>
      <w:bookmarkStart w:id="53" w:name="_Toc143087163"/>
      <w:bookmarkStart w:id="54" w:name="_Toc143250017"/>
      <w:bookmarkStart w:id="55" w:name="_Toc145606016"/>
      <w:r>
        <w:rPr>
          <w:sz w:val="24"/>
          <w:szCs w:val="24"/>
        </w:rPr>
        <w:lastRenderedPageBreak/>
        <w:t>Библиография</w:t>
      </w:r>
      <w:bookmarkEnd w:id="52"/>
      <w:bookmarkEnd w:id="53"/>
      <w:bookmarkEnd w:id="54"/>
      <w:bookmarkEnd w:id="55"/>
    </w:p>
    <w:p w14:paraId="426FB504" w14:textId="77777777" w:rsidR="008707C9" w:rsidRPr="005F0C6B" w:rsidRDefault="008707C9" w:rsidP="008707C9">
      <w:pPr>
        <w:rPr>
          <w:sz w:val="24"/>
          <w:lang w:val="en-US"/>
        </w:rPr>
      </w:pPr>
    </w:p>
    <w:p w14:paraId="528032DE" w14:textId="16A82F4E" w:rsidR="008707C9" w:rsidRPr="00D57765" w:rsidRDefault="008707C9" w:rsidP="00D57765">
      <w:pPr>
        <w:pStyle w:val="Style5"/>
        <w:widowControl/>
        <w:ind w:right="57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[1] </w:t>
      </w:r>
      <w:r w:rsidR="007353E5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ISO 48 Rubber, vulcanized or thermoplastic </w:t>
      </w:r>
      <w:r w:rsidR="00D57765" w:rsidRPr="00D57765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– </w:t>
      </w:r>
      <w:r w:rsidR="007353E5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Determination of hardness (hardness between 10 IRHD and 100 IRHD) </w:t>
      </w:r>
      <w:r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(</w:t>
      </w:r>
      <w:r w:rsidR="007353E5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Каучук</w:t>
      </w:r>
      <w:r w:rsidR="007353E5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7353E5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вулканизованный</w:t>
      </w:r>
      <w:r w:rsidR="007353E5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7353E5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или</w:t>
      </w:r>
      <w:r w:rsidR="007353E5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7353E5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термопластичный</w:t>
      </w:r>
      <w:r w:rsidR="007353E5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. </w:t>
      </w:r>
      <w:r w:rsidR="007353E5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Определение твердости (от 10 до 100 </w:t>
      </w:r>
      <w:r w:rsidR="007353E5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IR</w:t>
      </w:r>
      <w:r w:rsidR="007353E5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Н</w:t>
      </w:r>
      <w:r w:rsidR="007353E5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D</w:t>
      </w:r>
      <w:r w:rsidR="007353E5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)</w:t>
      </w:r>
    </w:p>
    <w:p w14:paraId="7BC9FB0F" w14:textId="4612EFC2" w:rsidR="007353E5" w:rsidRPr="005F0C6B" w:rsidRDefault="007353E5" w:rsidP="00D57765">
      <w:pPr>
        <w:pStyle w:val="Style5"/>
        <w:widowControl/>
        <w:ind w:right="57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5F0C6B">
        <w:t xml:space="preserve">[2] </w:t>
      </w:r>
      <w:r w:rsidRPr="00D57765">
        <w:rPr>
          <w:lang w:val="en-US"/>
        </w:rPr>
        <w:t>ISO</w:t>
      </w:r>
      <w:r w:rsidRPr="005F0C6B">
        <w:t xml:space="preserve"> 2230</w:t>
      </w:r>
      <w:r w:rsidRPr="00D57765">
        <w:rPr>
          <w:lang w:val="kk-KZ"/>
        </w:rPr>
        <w:t xml:space="preserve"> </w:t>
      </w:r>
      <w:r w:rsidRPr="00D57765">
        <w:rPr>
          <w:lang w:val="en-US"/>
        </w:rPr>
        <w:t>Rubber</w:t>
      </w:r>
      <w:r w:rsidRPr="005F0C6B">
        <w:t xml:space="preserve"> </w:t>
      </w:r>
      <w:r w:rsidRPr="00D57765">
        <w:rPr>
          <w:lang w:val="en-US"/>
        </w:rPr>
        <w:t>products</w:t>
      </w:r>
      <w:r w:rsidRPr="005F0C6B">
        <w:t xml:space="preserve"> </w:t>
      </w:r>
      <w:r w:rsidR="00D57765" w:rsidRPr="005F0C6B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– </w:t>
      </w:r>
      <w:r w:rsidRPr="00D57765">
        <w:rPr>
          <w:lang w:val="en-US"/>
        </w:rPr>
        <w:t>Guidelines</w:t>
      </w:r>
      <w:r w:rsidRPr="005F0C6B">
        <w:t xml:space="preserve"> </w:t>
      </w:r>
      <w:r w:rsidRPr="00D57765">
        <w:rPr>
          <w:lang w:val="en-US"/>
        </w:rPr>
        <w:t>for</w:t>
      </w:r>
      <w:r w:rsidRPr="005F0C6B">
        <w:t xml:space="preserve"> </w:t>
      </w:r>
      <w:r w:rsidRPr="00D57765">
        <w:rPr>
          <w:lang w:val="en-US"/>
        </w:rPr>
        <w:t>storage</w:t>
      </w:r>
      <w:r w:rsidRPr="00D57765">
        <w:rPr>
          <w:lang w:val="kk-KZ"/>
        </w:rPr>
        <w:t xml:space="preserve"> </w:t>
      </w:r>
      <w:r w:rsidRPr="005F0C6B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(Изделия резиновые. Руководство по хранению)</w:t>
      </w:r>
    </w:p>
    <w:p w14:paraId="0EB175A0" w14:textId="428EB8F6" w:rsidR="007353E5" w:rsidRPr="005F0C6B" w:rsidRDefault="007353E5" w:rsidP="00D57765">
      <w:pPr>
        <w:pStyle w:val="Style5"/>
        <w:widowControl/>
        <w:ind w:right="57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D57765">
        <w:rPr>
          <w:lang w:val="en-US"/>
        </w:rPr>
        <w:t xml:space="preserve">[3] ISO 15378 Primary packaging materials for medicinal products </w:t>
      </w:r>
      <w:r w:rsidR="00D57765" w:rsidRPr="00D57765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– </w:t>
      </w:r>
      <w:r w:rsidRPr="00D57765">
        <w:rPr>
          <w:lang w:val="en-US"/>
        </w:rPr>
        <w:t>Particular requirements for the application of ISO 9001:2015, with reference to good manufacturing practice (GMP)</w:t>
      </w:r>
      <w:r w:rsidR="00063772" w:rsidRPr="00D57765">
        <w:rPr>
          <w:lang w:val="kk-KZ"/>
        </w:rPr>
        <w:t xml:space="preserve"> </w:t>
      </w:r>
      <w:r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(</w:t>
      </w:r>
      <w:proofErr w:type="spellStart"/>
      <w:r w:rsidR="00063772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Первичные</w:t>
      </w:r>
      <w:proofErr w:type="spellEnd"/>
      <w:r w:rsidR="00063772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="00063772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упаковочные</w:t>
      </w:r>
      <w:proofErr w:type="spellEnd"/>
      <w:r w:rsidR="00063772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="00063772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материалы</w:t>
      </w:r>
      <w:proofErr w:type="spellEnd"/>
      <w:r w:rsidR="00063772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="00063772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для</w:t>
      </w:r>
      <w:proofErr w:type="spellEnd"/>
      <w:r w:rsidR="00063772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="00063772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лекарственных</w:t>
      </w:r>
      <w:proofErr w:type="spellEnd"/>
      <w:r w:rsidR="00063772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="00063772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средств</w:t>
      </w:r>
      <w:proofErr w:type="spellEnd"/>
      <w:r w:rsidR="00063772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. </w:t>
      </w:r>
      <w:r w:rsidR="00063772" w:rsidRPr="005F0C6B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Частные требования по применению ИСО 9001:2015 с учетом надлежащей производственной практики (</w:t>
      </w:r>
      <w:r w:rsidR="00063772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GMP</w:t>
      </w:r>
      <w:r w:rsidR="00063772" w:rsidRPr="005F0C6B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)</w:t>
      </w:r>
    </w:p>
    <w:p w14:paraId="34885292" w14:textId="5DEDF35F" w:rsidR="00D57765" w:rsidRPr="005F0C6B" w:rsidRDefault="007353E5" w:rsidP="00D57765">
      <w:pPr>
        <w:pStyle w:val="Style5"/>
        <w:widowControl/>
        <w:ind w:right="57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5F0C6B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[4] </w:t>
      </w:r>
      <w:r w:rsidR="00D57765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EC</w:t>
      </w:r>
      <w:r w:rsidR="00D57765" w:rsidRPr="005F0C6B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D57765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Guide</w:t>
      </w:r>
      <w:r w:rsidR="00D57765" w:rsidRPr="005F0C6B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D57765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to</w:t>
      </w:r>
      <w:r w:rsidR="00D57765" w:rsidRPr="005F0C6B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D57765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Good</w:t>
      </w:r>
      <w:r w:rsidR="00D57765" w:rsidRPr="005F0C6B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D57765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Manufacturing</w:t>
      </w:r>
      <w:r w:rsidR="00D57765" w:rsidRPr="005F0C6B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D57765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Practice</w:t>
      </w:r>
      <w:r w:rsidR="00D57765" w:rsidRPr="005F0C6B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D57765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for</w:t>
      </w:r>
      <w:r w:rsidR="00D57765" w:rsidRPr="005F0C6B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D57765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Medicinal</w:t>
      </w:r>
      <w:r w:rsidR="00D57765" w:rsidRPr="005F0C6B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D57765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Products</w:t>
      </w:r>
      <w:r w:rsidR="00D57765" w:rsidRPr="005F0C6B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="00D57765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III</w:t>
      </w:r>
      <w:r w:rsidR="00D57765" w:rsidRPr="005F0C6B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/2244/87, </w:t>
      </w:r>
      <w:r w:rsidR="00D57765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rev</w:t>
      </w:r>
      <w:r w:rsidR="00D57765" w:rsidRPr="005F0C6B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. 3 </w:t>
      </w:r>
      <w:r w:rsidR="00D57765" w:rsidRPr="005F0C6B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– </w:t>
      </w:r>
      <w:r w:rsidR="00D57765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January</w:t>
      </w:r>
      <w:r w:rsidR="00D57765" w:rsidRPr="005F0C6B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1998 </w:t>
      </w:r>
      <w:r w:rsidR="00D57765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as</w:t>
      </w:r>
      <w:r w:rsidR="00D57765" w:rsidRPr="005F0C6B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D57765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amended</w:t>
      </w:r>
      <w:r w:rsidR="00D57765" w:rsidRPr="005F0C6B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(</w:t>
      </w:r>
      <w:r w:rsidR="00D57765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Руководство</w:t>
      </w:r>
      <w:r w:rsidR="00D57765" w:rsidRPr="005F0C6B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D57765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ЕС</w:t>
      </w:r>
      <w:r w:rsidR="00D57765" w:rsidRPr="005F0C6B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D57765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по</w:t>
      </w:r>
      <w:r w:rsidR="00D57765" w:rsidRPr="005F0C6B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D57765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надлежащей</w:t>
      </w:r>
      <w:r w:rsidR="00D57765" w:rsidRPr="005F0C6B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D57765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производственной</w:t>
      </w:r>
      <w:r w:rsidR="00D57765" w:rsidRPr="005F0C6B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D57765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практике</w:t>
      </w:r>
      <w:r w:rsidR="00D57765" w:rsidRPr="005F0C6B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D57765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лекарственных</w:t>
      </w:r>
      <w:r w:rsidR="00D57765" w:rsidRPr="005F0C6B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D57765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средств</w:t>
      </w:r>
      <w:r w:rsidR="00D57765" w:rsidRPr="005F0C6B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="00D57765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III</w:t>
      </w:r>
      <w:r w:rsidR="00D57765" w:rsidRPr="005F0C6B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/2244/87, </w:t>
      </w:r>
      <w:r w:rsidR="00D57765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ред</w:t>
      </w:r>
      <w:r w:rsidR="00D57765" w:rsidRPr="005F0C6B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. 3 </w:t>
      </w:r>
      <w:r w:rsidR="00D57765" w:rsidRPr="00D57765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января</w:t>
      </w:r>
      <w:r w:rsidR="004732E6" w:rsidRPr="005F0C6B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1998 </w:t>
      </w:r>
      <w:r w:rsidR="004732E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г</w:t>
      </w:r>
      <w:r w:rsidR="004732E6" w:rsidRPr="005F0C6B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.</w:t>
      </w:r>
      <w:r w:rsidR="00D57765" w:rsidRPr="005F0C6B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)</w:t>
      </w:r>
    </w:p>
    <w:p w14:paraId="62E24FD3" w14:textId="77777777" w:rsidR="008707C9" w:rsidRPr="005F0C6B" w:rsidRDefault="008707C9" w:rsidP="008707C9">
      <w:pPr>
        <w:pStyle w:val="afe"/>
        <w:tabs>
          <w:tab w:val="left" w:pos="1134"/>
        </w:tabs>
        <w:spacing w:after="0"/>
        <w:ind w:left="567" w:right="5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</w:p>
    <w:p w14:paraId="3E3730B4" w14:textId="7340867A" w:rsidR="007E691B" w:rsidRDefault="007E691B" w:rsidP="007E691B">
      <w:pPr>
        <w:pStyle w:val="10"/>
        <w:pageBreakBefore/>
        <w:spacing w:before="0" w:after="0"/>
        <w:ind w:firstLine="567"/>
        <w:jc w:val="center"/>
        <w:rPr>
          <w:color w:val="000000" w:themeColor="text1"/>
          <w:sz w:val="24"/>
          <w:szCs w:val="24"/>
        </w:rPr>
      </w:pPr>
      <w:bookmarkStart w:id="56" w:name="_Toc145417354"/>
      <w:bookmarkStart w:id="57" w:name="_Toc145606017"/>
      <w:bookmarkStart w:id="58" w:name="OLE_LINK37"/>
      <w:bookmarkStart w:id="59" w:name="OLE_LINK38"/>
      <w:bookmarkStart w:id="60" w:name="OLE_LINK39"/>
      <w:r>
        <w:rPr>
          <w:color w:val="000000" w:themeColor="text1"/>
          <w:sz w:val="24"/>
          <w:szCs w:val="24"/>
        </w:rPr>
        <w:lastRenderedPageBreak/>
        <w:t>Приложение В.</w:t>
      </w:r>
      <w:bookmarkEnd w:id="56"/>
      <w:r w:rsidR="0002535E">
        <w:rPr>
          <w:color w:val="000000" w:themeColor="text1"/>
          <w:sz w:val="24"/>
          <w:szCs w:val="24"/>
          <w:lang w:val="en-US"/>
        </w:rPr>
        <w:t>A</w:t>
      </w:r>
      <w:bookmarkEnd w:id="57"/>
    </w:p>
    <w:p w14:paraId="665442A1" w14:textId="77777777" w:rsidR="007E691B" w:rsidRDefault="007E691B" w:rsidP="007E691B">
      <w:pPr>
        <w:keepNext/>
        <w:ind w:firstLine="567"/>
        <w:jc w:val="center"/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</w:rPr>
        <w:t>(информационное)</w:t>
      </w:r>
    </w:p>
    <w:p w14:paraId="498D0124" w14:textId="69011839" w:rsidR="007E691B" w:rsidRPr="000D64A6" w:rsidRDefault="007E691B" w:rsidP="007E691B">
      <w:pPr>
        <w:shd w:val="clear" w:color="auto" w:fill="FFFFFF"/>
        <w:spacing w:before="240" w:after="240"/>
        <w:ind w:firstLine="567"/>
        <w:jc w:val="center"/>
        <w:rPr>
          <w:b/>
          <w:color w:val="000000" w:themeColor="text1"/>
          <w:spacing w:val="-5"/>
          <w:sz w:val="24"/>
        </w:rPr>
      </w:pPr>
      <w:r w:rsidRPr="000D64A6">
        <w:rPr>
          <w:b/>
          <w:color w:val="000000" w:themeColor="text1"/>
          <w:spacing w:val="-5"/>
          <w:sz w:val="24"/>
        </w:rPr>
        <w:t>Сведения о соответствии стандартов ссылочным международным стандартам</w:t>
      </w:r>
    </w:p>
    <w:p w14:paraId="41719613" w14:textId="6373E739" w:rsidR="007E691B" w:rsidRPr="000D64A6" w:rsidRDefault="007E691B" w:rsidP="007E691B">
      <w:pPr>
        <w:ind w:firstLine="567"/>
        <w:rPr>
          <w:color w:val="000000" w:themeColor="text1"/>
          <w:sz w:val="24"/>
        </w:rPr>
      </w:pPr>
      <w:r w:rsidRPr="000D64A6">
        <w:rPr>
          <w:color w:val="000000" w:themeColor="text1"/>
          <w:sz w:val="24"/>
        </w:rPr>
        <w:t>Сведения о соответствии стандартов ссылочным международным, региональным стандартам, стандартам иностранного государства приведены в таблиц</w:t>
      </w:r>
      <w:r w:rsidRPr="000D64A6">
        <w:rPr>
          <w:color w:val="000000" w:themeColor="text1"/>
          <w:sz w:val="24"/>
          <w:lang w:val="kk-KZ"/>
        </w:rPr>
        <w:t>е</w:t>
      </w:r>
      <w:r w:rsidRPr="000D64A6">
        <w:rPr>
          <w:color w:val="000000" w:themeColor="text1"/>
          <w:sz w:val="24"/>
        </w:rPr>
        <w:t xml:space="preserve"> В.</w:t>
      </w:r>
      <w:r w:rsidR="0002535E" w:rsidRPr="000D64A6">
        <w:rPr>
          <w:color w:val="000000" w:themeColor="text1"/>
          <w:sz w:val="24"/>
          <w:lang w:val="en-US"/>
        </w:rPr>
        <w:t>A</w:t>
      </w:r>
      <w:r w:rsidRPr="000D64A6">
        <w:rPr>
          <w:color w:val="000000" w:themeColor="text1"/>
          <w:sz w:val="24"/>
        </w:rPr>
        <w:t>.1.</w:t>
      </w:r>
    </w:p>
    <w:p w14:paraId="3D972221" w14:textId="77777777" w:rsidR="007E691B" w:rsidRPr="000D64A6" w:rsidRDefault="007E691B" w:rsidP="007E691B">
      <w:pPr>
        <w:pStyle w:val="Style109"/>
        <w:widowControl/>
        <w:ind w:firstLine="567"/>
        <w:jc w:val="both"/>
        <w:rPr>
          <w:rStyle w:val="FontStyle169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</w:p>
    <w:p w14:paraId="6A0533E9" w14:textId="22D3F6CC" w:rsidR="007E691B" w:rsidRPr="000D64A6" w:rsidRDefault="007E691B" w:rsidP="007E691B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0D64A6">
        <w:rPr>
          <w:rStyle w:val="FontStyle169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Таблица В.</w:t>
      </w:r>
      <w:r w:rsidR="0002535E" w:rsidRPr="000D64A6">
        <w:rPr>
          <w:rStyle w:val="FontStyle169"/>
          <w:rFonts w:ascii="Times New Roman" w:hAnsi="Times New Roman" w:cs="Times New Roman"/>
          <w:b/>
          <w:color w:val="000000" w:themeColor="text1"/>
          <w:sz w:val="24"/>
          <w:szCs w:val="24"/>
          <w:lang w:val="en-US" w:eastAsia="en-US"/>
        </w:rPr>
        <w:t>A</w:t>
      </w:r>
      <w:r w:rsidRPr="000D64A6">
        <w:rPr>
          <w:rStyle w:val="FontStyle169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.1</w:t>
      </w:r>
      <w:r w:rsidRPr="000D64A6">
        <w:rPr>
          <w:rStyle w:val="FontStyle169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– </w:t>
      </w:r>
      <w:r w:rsidRPr="000D64A6">
        <w:rPr>
          <w:rStyle w:val="FontStyle169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Сведения о соответствии стандартов ссылочным международным стандартам</w:t>
      </w:r>
    </w:p>
    <w:p w14:paraId="64A56F5F" w14:textId="77777777" w:rsidR="007E691B" w:rsidRPr="0002535E" w:rsidRDefault="007E691B" w:rsidP="007E691B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5"/>
        <w:gridCol w:w="1620"/>
        <w:gridCol w:w="3574"/>
      </w:tblGrid>
      <w:tr w:rsidR="007E691B" w14:paraId="0118CCC3" w14:textId="77777777" w:rsidTr="007E691B"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9AE87C6" w14:textId="77777777" w:rsidR="007E691B" w:rsidRPr="000D64A6" w:rsidRDefault="007E691B">
            <w:pPr>
              <w:jc w:val="center"/>
              <w:rPr>
                <w:sz w:val="24"/>
              </w:rPr>
            </w:pPr>
            <w:r w:rsidRPr="000D64A6">
              <w:rPr>
                <w:color w:val="000000" w:themeColor="text1"/>
                <w:sz w:val="24"/>
              </w:rPr>
              <w:t>Обозначение и наименование международного стандарта (международного документа)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79B7EDC" w14:textId="77777777" w:rsidR="007E691B" w:rsidRPr="000D64A6" w:rsidRDefault="007E691B">
            <w:pPr>
              <w:jc w:val="center"/>
              <w:rPr>
                <w:color w:val="000000" w:themeColor="text1"/>
                <w:sz w:val="24"/>
              </w:rPr>
            </w:pPr>
            <w:r w:rsidRPr="000D64A6">
              <w:rPr>
                <w:color w:val="000000" w:themeColor="text1"/>
                <w:sz w:val="24"/>
              </w:rPr>
              <w:t>Степень соответствия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35EA626" w14:textId="77777777" w:rsidR="007E691B" w:rsidRPr="000D64A6" w:rsidRDefault="007E691B">
            <w:pPr>
              <w:jc w:val="center"/>
              <w:rPr>
                <w:color w:val="000000" w:themeColor="text1"/>
                <w:sz w:val="24"/>
              </w:rPr>
            </w:pPr>
            <w:r w:rsidRPr="000D64A6">
              <w:rPr>
                <w:color w:val="000000" w:themeColor="text1"/>
                <w:sz w:val="24"/>
              </w:rPr>
              <w:t>Обозначение и наименование национального стандарта, межгосударственного стандарта</w:t>
            </w:r>
          </w:p>
        </w:tc>
      </w:tr>
      <w:tr w:rsidR="007E691B" w14:paraId="6EDC2911" w14:textId="77777777" w:rsidTr="005F0C6B">
        <w:trPr>
          <w:trHeight w:val="2246"/>
        </w:trPr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21B3C" w14:textId="25415D38" w:rsidR="007E691B" w:rsidRPr="005F0C6B" w:rsidRDefault="001C7226" w:rsidP="005F0C6B">
            <w:pPr>
              <w:pStyle w:val="afe"/>
              <w:spacing w:after="0"/>
              <w:ind w:right="57"/>
              <w:jc w:val="center"/>
              <w:rPr>
                <w:sz w:val="24"/>
              </w:rPr>
            </w:pPr>
            <w:r w:rsidRPr="00262AA4">
              <w:rPr>
                <w:sz w:val="24"/>
                <w:lang w:val="en-US"/>
              </w:rPr>
              <w:t>ISO</w:t>
            </w:r>
            <w:r w:rsidRPr="001C7226">
              <w:rPr>
                <w:sz w:val="24"/>
              </w:rPr>
              <w:t xml:space="preserve"> 8871-1:2003 </w:t>
            </w:r>
            <w:r w:rsidRPr="0014334F">
              <w:rPr>
                <w:sz w:val="24"/>
                <w:lang w:val="en-US"/>
              </w:rPr>
              <w:t>Elastomeric</w:t>
            </w:r>
            <w:r w:rsidRPr="001C7226">
              <w:rPr>
                <w:sz w:val="24"/>
              </w:rPr>
              <w:t xml:space="preserve"> </w:t>
            </w:r>
            <w:r w:rsidRPr="0014334F">
              <w:rPr>
                <w:sz w:val="24"/>
                <w:lang w:val="en-US"/>
              </w:rPr>
              <w:t>parts</w:t>
            </w:r>
            <w:r w:rsidRPr="001C7226">
              <w:rPr>
                <w:sz w:val="24"/>
              </w:rPr>
              <w:t xml:space="preserve"> </w:t>
            </w:r>
            <w:r w:rsidRPr="0014334F">
              <w:rPr>
                <w:sz w:val="24"/>
                <w:lang w:val="en-US"/>
              </w:rPr>
              <w:t>for</w:t>
            </w:r>
            <w:r w:rsidRPr="001C7226">
              <w:rPr>
                <w:sz w:val="24"/>
              </w:rPr>
              <w:t xml:space="preserve"> </w:t>
            </w:r>
            <w:proofErr w:type="spellStart"/>
            <w:r w:rsidRPr="0014334F">
              <w:rPr>
                <w:sz w:val="24"/>
                <w:lang w:val="en-US"/>
              </w:rPr>
              <w:t>parenterals</w:t>
            </w:r>
            <w:proofErr w:type="spellEnd"/>
            <w:r w:rsidRPr="001C7226">
              <w:rPr>
                <w:sz w:val="24"/>
              </w:rPr>
              <w:t xml:space="preserve"> </w:t>
            </w:r>
            <w:r w:rsidRPr="0014334F">
              <w:rPr>
                <w:sz w:val="24"/>
                <w:lang w:val="en-US"/>
              </w:rPr>
              <w:t>and</w:t>
            </w:r>
            <w:r w:rsidRPr="001C7226">
              <w:rPr>
                <w:sz w:val="24"/>
              </w:rPr>
              <w:t xml:space="preserve"> </w:t>
            </w:r>
            <w:r w:rsidRPr="0014334F">
              <w:rPr>
                <w:sz w:val="24"/>
                <w:lang w:val="en-US"/>
              </w:rPr>
              <w:t>for</w:t>
            </w:r>
            <w:r w:rsidRPr="001C7226">
              <w:rPr>
                <w:sz w:val="24"/>
              </w:rPr>
              <w:t xml:space="preserve"> </w:t>
            </w:r>
            <w:r w:rsidRPr="0014334F">
              <w:rPr>
                <w:sz w:val="24"/>
                <w:lang w:val="en-US"/>
              </w:rPr>
              <w:t>devices</w:t>
            </w:r>
            <w:r w:rsidRPr="001C7226">
              <w:rPr>
                <w:sz w:val="24"/>
              </w:rPr>
              <w:t xml:space="preserve"> </w:t>
            </w:r>
            <w:r w:rsidRPr="0014334F">
              <w:rPr>
                <w:sz w:val="24"/>
                <w:lang w:val="en-US"/>
              </w:rPr>
              <w:t>for</w:t>
            </w:r>
            <w:r w:rsidRPr="001C7226">
              <w:rPr>
                <w:sz w:val="24"/>
              </w:rPr>
              <w:t xml:space="preserve"> </w:t>
            </w:r>
            <w:r w:rsidRPr="0014334F">
              <w:rPr>
                <w:sz w:val="24"/>
                <w:lang w:val="en-US"/>
              </w:rPr>
              <w:t>pharmaceutical</w:t>
            </w:r>
            <w:r w:rsidRPr="001C7226">
              <w:rPr>
                <w:sz w:val="24"/>
              </w:rPr>
              <w:t xml:space="preserve"> </w:t>
            </w:r>
            <w:r w:rsidRPr="0014334F">
              <w:rPr>
                <w:sz w:val="24"/>
                <w:lang w:val="en-US"/>
              </w:rPr>
              <w:t>use</w:t>
            </w:r>
            <w:r w:rsidRPr="001C7226">
              <w:rPr>
                <w:sz w:val="24"/>
              </w:rPr>
              <w:t xml:space="preserve"> – </w:t>
            </w:r>
            <w:r w:rsidRPr="0014334F">
              <w:rPr>
                <w:sz w:val="24"/>
                <w:lang w:val="en-US"/>
              </w:rPr>
              <w:t>Part</w:t>
            </w:r>
            <w:r w:rsidRPr="001C7226">
              <w:rPr>
                <w:sz w:val="24"/>
              </w:rPr>
              <w:t xml:space="preserve"> 1: </w:t>
            </w:r>
            <w:r w:rsidRPr="0014334F">
              <w:rPr>
                <w:sz w:val="24"/>
                <w:lang w:val="en-US"/>
              </w:rPr>
              <w:t>Extractables</w:t>
            </w:r>
            <w:r w:rsidRPr="001C7226">
              <w:rPr>
                <w:sz w:val="24"/>
              </w:rPr>
              <w:t xml:space="preserve"> </w:t>
            </w:r>
            <w:r w:rsidRPr="0014334F">
              <w:rPr>
                <w:sz w:val="24"/>
                <w:lang w:val="en-US"/>
              </w:rPr>
              <w:t>in</w:t>
            </w:r>
            <w:r w:rsidRPr="001C7226">
              <w:rPr>
                <w:sz w:val="24"/>
              </w:rPr>
              <w:t xml:space="preserve"> </w:t>
            </w:r>
            <w:r w:rsidRPr="0014334F">
              <w:rPr>
                <w:sz w:val="24"/>
                <w:lang w:val="en-US"/>
              </w:rPr>
              <w:t>aqueous</w:t>
            </w:r>
            <w:r w:rsidRPr="001C7226">
              <w:rPr>
                <w:sz w:val="24"/>
              </w:rPr>
              <w:t xml:space="preserve"> </w:t>
            </w:r>
            <w:proofErr w:type="spellStart"/>
            <w:r w:rsidRPr="0014334F">
              <w:rPr>
                <w:sz w:val="24"/>
                <w:lang w:val="en-US"/>
              </w:rPr>
              <w:t>autoclavates</w:t>
            </w:r>
            <w:proofErr w:type="spellEnd"/>
            <w:r w:rsidRPr="001C7226">
              <w:rPr>
                <w:sz w:val="24"/>
              </w:rPr>
              <w:t xml:space="preserve"> (Эластомерные детали для парентеральных препаратов и устройств для фармацевтического применения. </w:t>
            </w:r>
            <w:r w:rsidRPr="005F0C6B">
              <w:rPr>
                <w:sz w:val="24"/>
              </w:rPr>
              <w:t>Часть 1. Экстрагируемые вещества в водных автоклавах).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B8C73" w14:textId="77777777" w:rsidR="007E691B" w:rsidRPr="000D64A6" w:rsidRDefault="007E691B" w:rsidP="005F0C6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r w:rsidRPr="000D64A6">
              <w:rPr>
                <w:color w:val="000000" w:themeColor="text1"/>
                <w:sz w:val="24"/>
              </w:rPr>
              <w:t>IDT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7EA17" w14:textId="2B5B257B" w:rsidR="007E691B" w:rsidRPr="000D64A6" w:rsidRDefault="001C7226" w:rsidP="005F0C6B">
            <w:pPr>
              <w:jc w:val="center"/>
              <w:rPr>
                <w:color w:val="000000" w:themeColor="text1"/>
                <w:sz w:val="24"/>
              </w:rPr>
            </w:pPr>
            <w:bookmarkStart w:id="61" w:name="_Hlk145610641"/>
            <w:r>
              <w:rPr>
                <w:sz w:val="24"/>
              </w:rPr>
              <w:t xml:space="preserve">СТ РК </w:t>
            </w:r>
            <w:r w:rsidRPr="00262AA4">
              <w:rPr>
                <w:sz w:val="24"/>
                <w:lang w:val="en-US"/>
              </w:rPr>
              <w:t>ISO</w:t>
            </w:r>
            <w:r w:rsidRPr="001C7226">
              <w:rPr>
                <w:sz w:val="24"/>
              </w:rPr>
              <w:t xml:space="preserve"> 8871-1</w:t>
            </w:r>
            <w:r>
              <w:rPr>
                <w:sz w:val="24"/>
              </w:rPr>
              <w:t xml:space="preserve">* </w:t>
            </w:r>
            <w:r w:rsidRPr="001C7226">
              <w:rPr>
                <w:sz w:val="24"/>
              </w:rPr>
              <w:t>Эластомерные детали для парентеральных препаратов и устройств для фармацевтического применения. Часть 1. Экстрагируемые вещества в водных автоклавах</w:t>
            </w:r>
            <w:bookmarkEnd w:id="61"/>
          </w:p>
        </w:tc>
      </w:tr>
      <w:tr w:rsidR="007E691B" w14:paraId="0EA0E575" w14:textId="77777777" w:rsidTr="00DC0843"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4291" w14:textId="57A1E8FC" w:rsidR="007E691B" w:rsidRPr="000D64A6" w:rsidRDefault="001C7226" w:rsidP="005F0C6B">
            <w:pPr>
              <w:pStyle w:val="afe"/>
              <w:spacing w:after="0"/>
              <w:ind w:right="57"/>
              <w:jc w:val="center"/>
              <w:rPr>
                <w:sz w:val="24"/>
              </w:rPr>
            </w:pPr>
            <w:r w:rsidRPr="00262AA4">
              <w:rPr>
                <w:sz w:val="24"/>
                <w:lang w:val="en-US"/>
              </w:rPr>
              <w:t>ISO</w:t>
            </w:r>
            <w:r w:rsidRPr="001C7226">
              <w:rPr>
                <w:sz w:val="24"/>
              </w:rPr>
              <w:t xml:space="preserve"> 8871-4:2006 </w:t>
            </w:r>
            <w:r w:rsidRPr="00EB7195">
              <w:rPr>
                <w:sz w:val="24"/>
                <w:lang w:val="en-US"/>
              </w:rPr>
              <w:t>Elastomeric</w:t>
            </w:r>
            <w:r w:rsidRPr="001C7226">
              <w:rPr>
                <w:sz w:val="24"/>
              </w:rPr>
              <w:t xml:space="preserve"> </w:t>
            </w:r>
            <w:r w:rsidRPr="00EB7195">
              <w:rPr>
                <w:sz w:val="24"/>
                <w:lang w:val="en-US"/>
              </w:rPr>
              <w:t>parts</w:t>
            </w:r>
            <w:r w:rsidRPr="001C7226">
              <w:rPr>
                <w:sz w:val="24"/>
              </w:rPr>
              <w:t xml:space="preserve"> </w:t>
            </w:r>
            <w:r w:rsidRPr="00EB7195">
              <w:rPr>
                <w:sz w:val="24"/>
                <w:lang w:val="en-US"/>
              </w:rPr>
              <w:t>for</w:t>
            </w:r>
            <w:r w:rsidRPr="001C7226">
              <w:rPr>
                <w:sz w:val="24"/>
              </w:rPr>
              <w:t xml:space="preserve"> </w:t>
            </w:r>
            <w:proofErr w:type="spellStart"/>
            <w:r w:rsidRPr="00EB7195">
              <w:rPr>
                <w:sz w:val="24"/>
                <w:lang w:val="en-US"/>
              </w:rPr>
              <w:t>parenterals</w:t>
            </w:r>
            <w:proofErr w:type="spellEnd"/>
            <w:r w:rsidRPr="001C7226">
              <w:rPr>
                <w:sz w:val="24"/>
              </w:rPr>
              <w:t xml:space="preserve"> </w:t>
            </w:r>
            <w:r w:rsidRPr="00EB7195">
              <w:rPr>
                <w:sz w:val="24"/>
                <w:lang w:val="en-US"/>
              </w:rPr>
              <w:t>and</w:t>
            </w:r>
            <w:r w:rsidRPr="001C7226">
              <w:rPr>
                <w:sz w:val="24"/>
              </w:rPr>
              <w:t xml:space="preserve"> </w:t>
            </w:r>
            <w:r w:rsidRPr="00EB7195">
              <w:rPr>
                <w:sz w:val="24"/>
                <w:lang w:val="en-US"/>
              </w:rPr>
              <w:t>for</w:t>
            </w:r>
            <w:r w:rsidRPr="001C7226">
              <w:rPr>
                <w:sz w:val="24"/>
              </w:rPr>
              <w:t xml:space="preserve"> </w:t>
            </w:r>
            <w:r w:rsidRPr="00EB7195">
              <w:rPr>
                <w:sz w:val="24"/>
                <w:lang w:val="en-US"/>
              </w:rPr>
              <w:t>devices</w:t>
            </w:r>
            <w:r w:rsidRPr="001C7226">
              <w:rPr>
                <w:sz w:val="24"/>
              </w:rPr>
              <w:t xml:space="preserve"> </w:t>
            </w:r>
            <w:r w:rsidRPr="00EB7195">
              <w:rPr>
                <w:sz w:val="24"/>
                <w:lang w:val="en-US"/>
              </w:rPr>
              <w:t>for</w:t>
            </w:r>
            <w:r w:rsidRPr="001C7226">
              <w:rPr>
                <w:sz w:val="24"/>
              </w:rPr>
              <w:t xml:space="preserve"> </w:t>
            </w:r>
            <w:r w:rsidRPr="00EB7195">
              <w:rPr>
                <w:sz w:val="24"/>
                <w:lang w:val="en-US"/>
              </w:rPr>
              <w:t>pharmaceutical</w:t>
            </w:r>
            <w:r w:rsidRPr="001C7226">
              <w:rPr>
                <w:sz w:val="24"/>
              </w:rPr>
              <w:t xml:space="preserve"> </w:t>
            </w:r>
            <w:r w:rsidRPr="00EB7195">
              <w:rPr>
                <w:sz w:val="24"/>
                <w:lang w:val="en-US"/>
              </w:rPr>
              <w:t>use</w:t>
            </w:r>
            <w:r w:rsidRPr="001C7226">
              <w:rPr>
                <w:sz w:val="24"/>
              </w:rPr>
              <w:t xml:space="preserve"> – </w:t>
            </w:r>
            <w:r w:rsidRPr="00EB7195">
              <w:rPr>
                <w:sz w:val="24"/>
                <w:lang w:val="en-US"/>
              </w:rPr>
              <w:t>Part</w:t>
            </w:r>
            <w:r w:rsidRPr="001C7226">
              <w:rPr>
                <w:sz w:val="24"/>
              </w:rPr>
              <w:t xml:space="preserve"> 4: </w:t>
            </w:r>
            <w:r w:rsidRPr="00EB7195">
              <w:rPr>
                <w:sz w:val="24"/>
                <w:lang w:val="en-US"/>
              </w:rPr>
              <w:t>Biological</w:t>
            </w:r>
            <w:r w:rsidRPr="001C7226">
              <w:rPr>
                <w:sz w:val="24"/>
              </w:rPr>
              <w:t xml:space="preserve"> </w:t>
            </w:r>
            <w:r w:rsidRPr="00EB7195">
              <w:rPr>
                <w:sz w:val="24"/>
                <w:lang w:val="en-US"/>
              </w:rPr>
              <w:t>requirements</w:t>
            </w:r>
            <w:r w:rsidRPr="001C7226">
              <w:rPr>
                <w:sz w:val="24"/>
              </w:rPr>
              <w:t xml:space="preserve"> </w:t>
            </w:r>
            <w:r w:rsidRPr="00EB7195">
              <w:rPr>
                <w:sz w:val="24"/>
                <w:lang w:val="en-US"/>
              </w:rPr>
              <w:t>and</w:t>
            </w:r>
            <w:r w:rsidRPr="001C7226">
              <w:rPr>
                <w:sz w:val="24"/>
              </w:rPr>
              <w:t xml:space="preserve"> </w:t>
            </w:r>
            <w:r w:rsidRPr="00EB7195">
              <w:rPr>
                <w:sz w:val="24"/>
                <w:lang w:val="en-US"/>
              </w:rPr>
              <w:t>test</w:t>
            </w:r>
            <w:r w:rsidRPr="001C7226">
              <w:rPr>
                <w:sz w:val="24"/>
              </w:rPr>
              <w:t xml:space="preserve"> </w:t>
            </w:r>
            <w:r w:rsidRPr="00EB7195">
              <w:rPr>
                <w:sz w:val="24"/>
                <w:lang w:val="en-US"/>
              </w:rPr>
              <w:t>methods</w:t>
            </w:r>
            <w:r w:rsidRPr="001C7226">
              <w:rPr>
                <w:sz w:val="24"/>
              </w:rPr>
              <w:t xml:space="preserve"> (Эластомерные детали для парентеральных препаратов и устройств для фармацевтического применения. </w:t>
            </w:r>
            <w:r w:rsidRPr="005F0C6B">
              <w:rPr>
                <w:sz w:val="24"/>
              </w:rPr>
              <w:t>Часть 4. Биологические требования и методы исследования).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6FB9" w14:textId="71721415" w:rsidR="007E691B" w:rsidRPr="000D64A6" w:rsidRDefault="007E691B" w:rsidP="005F0C6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r w:rsidRPr="000D64A6">
              <w:rPr>
                <w:color w:val="000000" w:themeColor="text1"/>
                <w:sz w:val="24"/>
              </w:rPr>
              <w:t>IDT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C4C7" w14:textId="7E84D939" w:rsidR="007E691B" w:rsidRPr="000D64A6" w:rsidRDefault="001C7226" w:rsidP="005F0C6B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sz w:val="24"/>
              </w:rPr>
              <w:t xml:space="preserve">СТ РК </w:t>
            </w:r>
            <w:r w:rsidRPr="00262AA4">
              <w:rPr>
                <w:sz w:val="24"/>
                <w:lang w:val="en-US"/>
              </w:rPr>
              <w:t>ISO</w:t>
            </w:r>
            <w:r w:rsidRPr="001C7226">
              <w:rPr>
                <w:sz w:val="24"/>
              </w:rPr>
              <w:t xml:space="preserve"> 8871-</w:t>
            </w:r>
            <w:r>
              <w:rPr>
                <w:sz w:val="24"/>
              </w:rPr>
              <w:t xml:space="preserve">4* </w:t>
            </w:r>
            <w:r w:rsidRPr="001C7226">
              <w:rPr>
                <w:sz w:val="24"/>
              </w:rPr>
              <w:t>Эластомерные детали для парентеральных препаратов и устройств для фармацевтического применения. Часть 4. Биологические требования и методы исследования</w:t>
            </w:r>
          </w:p>
        </w:tc>
      </w:tr>
      <w:tr w:rsidR="001C7226" w14:paraId="26269EE5" w14:textId="77777777" w:rsidTr="00DC0843"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20FB" w14:textId="7973FBDC" w:rsidR="001C7226" w:rsidRPr="001C7226" w:rsidRDefault="001C7226" w:rsidP="005F0C6B">
            <w:pPr>
              <w:pStyle w:val="afe"/>
              <w:spacing w:after="0"/>
              <w:ind w:right="57"/>
              <w:jc w:val="center"/>
              <w:rPr>
                <w:sz w:val="24"/>
              </w:rPr>
            </w:pPr>
            <w:r w:rsidRPr="00262AA4">
              <w:rPr>
                <w:sz w:val="24"/>
                <w:lang w:val="en-US"/>
              </w:rPr>
              <w:t xml:space="preserve">ISO </w:t>
            </w:r>
            <w:r w:rsidRPr="001F3843">
              <w:rPr>
                <w:sz w:val="24"/>
                <w:lang w:val="en-US"/>
              </w:rPr>
              <w:t>11608-3</w:t>
            </w:r>
            <w:r w:rsidRPr="00262AA4">
              <w:rPr>
                <w:sz w:val="24"/>
                <w:lang w:val="en-US"/>
              </w:rPr>
              <w:t>:20</w:t>
            </w:r>
            <w:r w:rsidRPr="001F3843">
              <w:rPr>
                <w:sz w:val="24"/>
                <w:lang w:val="en-US"/>
              </w:rPr>
              <w:t>22</w:t>
            </w:r>
            <w:r w:rsidRPr="00262AA4">
              <w:rPr>
                <w:sz w:val="24"/>
                <w:lang w:val="en-US"/>
              </w:rPr>
              <w:t xml:space="preserve"> </w:t>
            </w:r>
            <w:r w:rsidRPr="001F3843">
              <w:rPr>
                <w:sz w:val="24"/>
                <w:lang w:val="en-US"/>
              </w:rPr>
              <w:t xml:space="preserve">Needle-based injection systems for medical use </w:t>
            </w:r>
            <w:r w:rsidRPr="00262AA4">
              <w:rPr>
                <w:sz w:val="24"/>
                <w:lang w:val="en-US"/>
              </w:rPr>
              <w:t xml:space="preserve">– </w:t>
            </w:r>
            <w:r w:rsidRPr="001F3843">
              <w:rPr>
                <w:sz w:val="24"/>
                <w:lang w:val="en-US"/>
              </w:rPr>
              <w:t xml:space="preserve">Requirements and test methods </w:t>
            </w:r>
            <w:r w:rsidRPr="00262AA4">
              <w:rPr>
                <w:sz w:val="24"/>
                <w:lang w:val="en-US"/>
              </w:rPr>
              <w:t xml:space="preserve">– </w:t>
            </w:r>
            <w:r w:rsidRPr="001F3843">
              <w:rPr>
                <w:sz w:val="24"/>
                <w:lang w:val="en-US"/>
              </w:rPr>
              <w:t>Part 3: Finished containers</w:t>
            </w:r>
            <w:r w:rsidRPr="00262AA4">
              <w:rPr>
                <w:sz w:val="24"/>
                <w:lang w:val="en-US"/>
              </w:rPr>
              <w:t xml:space="preserve"> (</w:t>
            </w:r>
            <w:proofErr w:type="spellStart"/>
            <w:r w:rsidRPr="001C7226">
              <w:rPr>
                <w:sz w:val="24"/>
                <w:lang w:val="en-US"/>
              </w:rPr>
              <w:t>Игольчатые</w:t>
            </w:r>
            <w:proofErr w:type="spellEnd"/>
            <w:r w:rsidRPr="001C7226">
              <w:rPr>
                <w:sz w:val="24"/>
                <w:lang w:val="en-US"/>
              </w:rPr>
              <w:t xml:space="preserve"> </w:t>
            </w:r>
            <w:proofErr w:type="spellStart"/>
            <w:r w:rsidRPr="001C7226">
              <w:rPr>
                <w:sz w:val="24"/>
                <w:lang w:val="en-US"/>
              </w:rPr>
              <w:t>системы</w:t>
            </w:r>
            <w:proofErr w:type="spellEnd"/>
            <w:r w:rsidRPr="001C7226">
              <w:rPr>
                <w:sz w:val="24"/>
                <w:lang w:val="en-US"/>
              </w:rPr>
              <w:t xml:space="preserve"> </w:t>
            </w:r>
            <w:proofErr w:type="spellStart"/>
            <w:r w:rsidRPr="001C7226">
              <w:rPr>
                <w:sz w:val="24"/>
                <w:lang w:val="en-US"/>
              </w:rPr>
              <w:t>инъекций</w:t>
            </w:r>
            <w:proofErr w:type="spellEnd"/>
            <w:r w:rsidRPr="001C7226">
              <w:rPr>
                <w:sz w:val="24"/>
                <w:lang w:val="en-US"/>
              </w:rPr>
              <w:t xml:space="preserve"> </w:t>
            </w:r>
            <w:proofErr w:type="spellStart"/>
            <w:r w:rsidRPr="001C7226">
              <w:rPr>
                <w:sz w:val="24"/>
                <w:lang w:val="en-US"/>
              </w:rPr>
              <w:t>для</w:t>
            </w:r>
            <w:proofErr w:type="spellEnd"/>
            <w:r w:rsidRPr="001C7226">
              <w:rPr>
                <w:sz w:val="24"/>
                <w:lang w:val="en-US"/>
              </w:rPr>
              <w:t xml:space="preserve"> </w:t>
            </w:r>
            <w:proofErr w:type="spellStart"/>
            <w:r w:rsidRPr="001C7226">
              <w:rPr>
                <w:sz w:val="24"/>
                <w:lang w:val="en-US"/>
              </w:rPr>
              <w:t>медицинского</w:t>
            </w:r>
            <w:proofErr w:type="spellEnd"/>
            <w:r w:rsidRPr="001C7226">
              <w:rPr>
                <w:sz w:val="24"/>
                <w:lang w:val="en-US"/>
              </w:rPr>
              <w:t xml:space="preserve"> </w:t>
            </w:r>
            <w:proofErr w:type="spellStart"/>
            <w:r w:rsidRPr="001C7226">
              <w:rPr>
                <w:sz w:val="24"/>
                <w:lang w:val="en-US"/>
              </w:rPr>
              <w:t>применения</w:t>
            </w:r>
            <w:proofErr w:type="spellEnd"/>
            <w:r w:rsidRPr="001C7226">
              <w:rPr>
                <w:sz w:val="24"/>
                <w:lang w:val="en-US"/>
              </w:rPr>
              <w:t xml:space="preserve">. </w:t>
            </w:r>
            <w:r w:rsidRPr="001C7226">
              <w:rPr>
                <w:sz w:val="24"/>
              </w:rPr>
              <w:t>Требования и методы испытаний. Часть 3. Контейнеры и встроенные жидкостные каналы).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1153" w14:textId="2C004EEB" w:rsidR="001C7226" w:rsidRPr="000D64A6" w:rsidRDefault="001C7226" w:rsidP="005F0C6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r w:rsidRPr="000D64A6">
              <w:rPr>
                <w:color w:val="000000" w:themeColor="text1"/>
                <w:sz w:val="24"/>
              </w:rPr>
              <w:t>IDT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B9CAE" w14:textId="14C40DAA" w:rsidR="001C7226" w:rsidRPr="000D64A6" w:rsidRDefault="001C7226" w:rsidP="005F0C6B">
            <w:pPr>
              <w:jc w:val="center"/>
              <w:rPr>
                <w:color w:val="000000" w:themeColor="text1"/>
                <w:sz w:val="24"/>
              </w:rPr>
            </w:pPr>
            <w:bookmarkStart w:id="62" w:name="_Hlk145610655"/>
            <w:r>
              <w:rPr>
                <w:sz w:val="24"/>
              </w:rPr>
              <w:t xml:space="preserve">СТ РК </w:t>
            </w:r>
            <w:r w:rsidRPr="00262AA4">
              <w:rPr>
                <w:sz w:val="24"/>
                <w:lang w:val="en-US"/>
              </w:rPr>
              <w:t>ISO</w:t>
            </w:r>
            <w:r w:rsidRPr="001C7226">
              <w:rPr>
                <w:sz w:val="24"/>
              </w:rPr>
              <w:t xml:space="preserve"> </w:t>
            </w:r>
            <w:r>
              <w:rPr>
                <w:sz w:val="24"/>
              </w:rPr>
              <w:t>11608</w:t>
            </w:r>
            <w:r w:rsidRPr="001C7226">
              <w:rPr>
                <w:sz w:val="24"/>
              </w:rPr>
              <w:t>-</w:t>
            </w:r>
            <w:r>
              <w:rPr>
                <w:sz w:val="24"/>
              </w:rPr>
              <w:t xml:space="preserve">3* </w:t>
            </w:r>
            <w:r w:rsidRPr="001C7226">
              <w:rPr>
                <w:sz w:val="24"/>
              </w:rPr>
              <w:t>Игольчатые системы инъекций для медицинского применения. Требования и методы испытаний. Часть 3. Контейнеры и встроенные жидкостные каналы</w:t>
            </w:r>
            <w:bookmarkEnd w:id="62"/>
          </w:p>
        </w:tc>
      </w:tr>
      <w:tr w:rsidR="001C7226" w14:paraId="0199404F" w14:textId="77777777" w:rsidTr="00DC0843"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B99C" w14:textId="719231D6" w:rsidR="001C7226" w:rsidRPr="005F0C6B" w:rsidRDefault="001C7226" w:rsidP="005F0C6B">
            <w:pPr>
              <w:pStyle w:val="afe"/>
              <w:spacing w:after="0"/>
              <w:ind w:right="57"/>
              <w:jc w:val="center"/>
              <w:rPr>
                <w:sz w:val="24"/>
              </w:rPr>
            </w:pPr>
            <w:r w:rsidRPr="00262AA4">
              <w:rPr>
                <w:sz w:val="24"/>
                <w:lang w:val="en-US"/>
              </w:rPr>
              <w:t>ISO</w:t>
            </w:r>
            <w:r w:rsidRPr="001C7226">
              <w:rPr>
                <w:sz w:val="24"/>
                <w:lang w:val="en-US"/>
              </w:rPr>
              <w:t xml:space="preserve"> 13926-3:2019 </w:t>
            </w:r>
            <w:r w:rsidRPr="001F3843">
              <w:rPr>
                <w:sz w:val="24"/>
                <w:lang w:val="en-US"/>
              </w:rPr>
              <w:t>Pen</w:t>
            </w:r>
            <w:r w:rsidRPr="001C7226">
              <w:rPr>
                <w:sz w:val="24"/>
                <w:lang w:val="en-US"/>
              </w:rPr>
              <w:t xml:space="preserve"> </w:t>
            </w:r>
            <w:r w:rsidRPr="001F3843">
              <w:rPr>
                <w:sz w:val="24"/>
                <w:lang w:val="en-US"/>
              </w:rPr>
              <w:t>systems</w:t>
            </w:r>
            <w:r w:rsidRPr="001C7226">
              <w:rPr>
                <w:sz w:val="24"/>
                <w:lang w:val="en-US"/>
              </w:rPr>
              <w:t xml:space="preserve"> – </w:t>
            </w:r>
            <w:r w:rsidRPr="007739A6">
              <w:rPr>
                <w:sz w:val="24"/>
                <w:lang w:val="en-US"/>
              </w:rPr>
              <w:t>Part</w:t>
            </w:r>
            <w:r w:rsidRPr="001C7226">
              <w:rPr>
                <w:sz w:val="24"/>
                <w:lang w:val="en-US"/>
              </w:rPr>
              <w:t xml:space="preserve"> 3: </w:t>
            </w:r>
            <w:r w:rsidRPr="007739A6">
              <w:rPr>
                <w:sz w:val="24"/>
                <w:lang w:val="en-US"/>
              </w:rPr>
              <w:t>Seals</w:t>
            </w:r>
            <w:r w:rsidRPr="001C7226">
              <w:rPr>
                <w:sz w:val="24"/>
                <w:lang w:val="en-US"/>
              </w:rPr>
              <w:t xml:space="preserve"> </w:t>
            </w:r>
            <w:r w:rsidRPr="007739A6">
              <w:rPr>
                <w:sz w:val="24"/>
                <w:lang w:val="en-US"/>
              </w:rPr>
              <w:t>for</w:t>
            </w:r>
            <w:r w:rsidRPr="001C7226">
              <w:rPr>
                <w:sz w:val="24"/>
                <w:lang w:val="en-US"/>
              </w:rPr>
              <w:t xml:space="preserve"> </w:t>
            </w:r>
            <w:r w:rsidRPr="007739A6">
              <w:rPr>
                <w:sz w:val="24"/>
                <w:lang w:val="en-US"/>
              </w:rPr>
              <w:t>pen</w:t>
            </w:r>
            <w:r w:rsidRPr="001C7226">
              <w:rPr>
                <w:sz w:val="24"/>
                <w:lang w:val="en-US"/>
              </w:rPr>
              <w:t>-</w:t>
            </w:r>
            <w:r w:rsidRPr="007739A6">
              <w:rPr>
                <w:sz w:val="24"/>
                <w:lang w:val="en-US"/>
              </w:rPr>
              <w:t>injectors</w:t>
            </w:r>
            <w:r w:rsidRPr="001C7226">
              <w:rPr>
                <w:sz w:val="24"/>
                <w:lang w:val="en-US"/>
              </w:rPr>
              <w:t xml:space="preserve"> </w:t>
            </w:r>
            <w:r w:rsidRPr="007739A6">
              <w:rPr>
                <w:sz w:val="24"/>
                <w:lang w:val="en-US"/>
              </w:rPr>
              <w:t>for</w:t>
            </w:r>
            <w:r w:rsidRPr="001C7226">
              <w:rPr>
                <w:sz w:val="24"/>
                <w:lang w:val="en-US"/>
              </w:rPr>
              <w:t xml:space="preserve"> </w:t>
            </w:r>
            <w:r w:rsidRPr="007739A6">
              <w:rPr>
                <w:sz w:val="24"/>
                <w:lang w:val="en-US"/>
              </w:rPr>
              <w:t>medical</w:t>
            </w:r>
            <w:r w:rsidRPr="001C7226">
              <w:rPr>
                <w:sz w:val="24"/>
                <w:lang w:val="en-US"/>
              </w:rPr>
              <w:t xml:space="preserve"> </w:t>
            </w:r>
            <w:r w:rsidRPr="007739A6">
              <w:rPr>
                <w:sz w:val="24"/>
                <w:lang w:val="en-US"/>
              </w:rPr>
              <w:t>use</w:t>
            </w:r>
            <w:r w:rsidRPr="001C7226">
              <w:rPr>
                <w:sz w:val="24"/>
                <w:lang w:val="en-US"/>
              </w:rPr>
              <w:t xml:space="preserve"> (</w:t>
            </w:r>
            <w:r w:rsidRPr="001C7226">
              <w:rPr>
                <w:sz w:val="24"/>
              </w:rPr>
              <w:t>Системы</w:t>
            </w:r>
            <w:r w:rsidRPr="001C7226">
              <w:rPr>
                <w:sz w:val="24"/>
                <w:lang w:val="en-US"/>
              </w:rPr>
              <w:t xml:space="preserve"> </w:t>
            </w:r>
            <w:r w:rsidRPr="001C7226">
              <w:rPr>
                <w:sz w:val="24"/>
              </w:rPr>
              <w:t>шприц</w:t>
            </w:r>
            <w:r w:rsidRPr="001C7226">
              <w:rPr>
                <w:sz w:val="24"/>
                <w:lang w:val="en-US"/>
              </w:rPr>
              <w:t>-</w:t>
            </w:r>
            <w:r w:rsidRPr="001C7226">
              <w:rPr>
                <w:sz w:val="24"/>
              </w:rPr>
              <w:t>ручек</w:t>
            </w:r>
            <w:r w:rsidRPr="001C7226">
              <w:rPr>
                <w:sz w:val="24"/>
                <w:lang w:val="en-US"/>
              </w:rPr>
              <w:t xml:space="preserve">. </w:t>
            </w:r>
            <w:r w:rsidRPr="001C7226">
              <w:rPr>
                <w:sz w:val="24"/>
              </w:rPr>
              <w:t>Часть 3. Уплотнения для шприц-ручек медицинского назначения)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66E5" w14:textId="30C73B49" w:rsidR="001C7226" w:rsidRPr="000D64A6" w:rsidRDefault="001C7226" w:rsidP="005F0C6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r w:rsidRPr="000D64A6">
              <w:rPr>
                <w:color w:val="000000" w:themeColor="text1"/>
                <w:sz w:val="24"/>
              </w:rPr>
              <w:t>IDT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3523" w14:textId="2C48ECB6" w:rsidR="001C7226" w:rsidRPr="000D64A6" w:rsidRDefault="001C7226" w:rsidP="005F0C6B">
            <w:pPr>
              <w:jc w:val="center"/>
              <w:rPr>
                <w:color w:val="000000" w:themeColor="text1"/>
                <w:sz w:val="24"/>
              </w:rPr>
            </w:pPr>
            <w:bookmarkStart w:id="63" w:name="_Hlk145610661"/>
            <w:r>
              <w:rPr>
                <w:sz w:val="24"/>
              </w:rPr>
              <w:t xml:space="preserve">СТ РК </w:t>
            </w:r>
            <w:r w:rsidRPr="00262AA4">
              <w:rPr>
                <w:sz w:val="24"/>
                <w:lang w:val="en-US"/>
              </w:rPr>
              <w:t>ISO</w:t>
            </w:r>
            <w:r w:rsidRPr="001C7226">
              <w:rPr>
                <w:sz w:val="24"/>
              </w:rPr>
              <w:t xml:space="preserve"> </w:t>
            </w:r>
            <w:r>
              <w:rPr>
                <w:sz w:val="24"/>
              </w:rPr>
              <w:t>13926</w:t>
            </w:r>
            <w:r w:rsidRPr="001C7226">
              <w:rPr>
                <w:sz w:val="24"/>
              </w:rPr>
              <w:t>-</w:t>
            </w:r>
            <w:r>
              <w:rPr>
                <w:sz w:val="24"/>
              </w:rPr>
              <w:t xml:space="preserve">3*      </w:t>
            </w:r>
            <w:r w:rsidRPr="001C7226">
              <w:rPr>
                <w:sz w:val="24"/>
              </w:rPr>
              <w:t>Системы шприц-ручек. Часть 3. Уплотнения для шприц-ручек медицинского назначения</w:t>
            </w:r>
            <w:bookmarkEnd w:id="63"/>
          </w:p>
        </w:tc>
      </w:tr>
      <w:tr w:rsidR="00DC0843" w14:paraId="432D8BF6" w14:textId="77777777" w:rsidTr="00DC0843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22B1" w14:textId="77777777" w:rsidR="00DC0843" w:rsidRPr="005F0C6B" w:rsidRDefault="00DC0843" w:rsidP="00DC0843">
            <w:pPr>
              <w:ind w:firstLine="589"/>
              <w:jc w:val="left"/>
              <w:rPr>
                <w:sz w:val="20"/>
                <w:szCs w:val="20"/>
              </w:rPr>
            </w:pPr>
            <w:r w:rsidRPr="005F0C6B">
              <w:rPr>
                <w:sz w:val="20"/>
                <w:szCs w:val="20"/>
              </w:rPr>
              <w:t>_________</w:t>
            </w:r>
          </w:p>
          <w:p w14:paraId="5B64C02E" w14:textId="0D85D65D" w:rsidR="00DC0843" w:rsidRPr="005F0C6B" w:rsidRDefault="00DC0843" w:rsidP="00DC0843">
            <w:pPr>
              <w:ind w:firstLine="589"/>
              <w:jc w:val="left"/>
              <w:rPr>
                <w:sz w:val="24"/>
                <w:lang w:val="en-US"/>
              </w:rPr>
            </w:pPr>
            <w:r w:rsidRPr="005F0C6B">
              <w:rPr>
                <w:sz w:val="20"/>
                <w:szCs w:val="20"/>
              </w:rPr>
              <w:t>* Подлежит публикации</w:t>
            </w:r>
            <w:r w:rsidR="00FA151C">
              <w:rPr>
                <w:sz w:val="20"/>
                <w:szCs w:val="20"/>
              </w:rPr>
              <w:t>.</w:t>
            </w:r>
          </w:p>
        </w:tc>
      </w:tr>
    </w:tbl>
    <w:p w14:paraId="4122BA94" w14:textId="75ED3850" w:rsidR="00F9723D" w:rsidRPr="003100F9" w:rsidRDefault="00F9723D" w:rsidP="004C75DF">
      <w:pPr>
        <w:ind w:firstLine="720"/>
        <w:rPr>
          <w:sz w:val="24"/>
        </w:rPr>
      </w:pPr>
    </w:p>
    <w:p w14:paraId="28963F63" w14:textId="270A8937" w:rsidR="00E81E88" w:rsidRPr="003100F9" w:rsidRDefault="00E81E88" w:rsidP="004C75DF">
      <w:pPr>
        <w:ind w:firstLine="720"/>
        <w:rPr>
          <w:sz w:val="24"/>
        </w:rPr>
      </w:pPr>
    </w:p>
    <w:p w14:paraId="5A3ECB0F" w14:textId="3600F49D" w:rsidR="00E81E88" w:rsidRPr="003100F9" w:rsidRDefault="00E81E88" w:rsidP="004C75DF">
      <w:pPr>
        <w:ind w:firstLine="720"/>
        <w:rPr>
          <w:sz w:val="24"/>
        </w:rPr>
      </w:pPr>
    </w:p>
    <w:p w14:paraId="5DB4EFAB" w14:textId="015B5BA6" w:rsidR="00E81E88" w:rsidRPr="003100F9" w:rsidRDefault="00E81E88" w:rsidP="004C75DF">
      <w:pPr>
        <w:ind w:firstLine="720"/>
        <w:rPr>
          <w:sz w:val="24"/>
        </w:rPr>
      </w:pPr>
    </w:p>
    <w:p w14:paraId="28D7B1B1" w14:textId="5D5F5E58" w:rsidR="00E81E88" w:rsidRDefault="00E81E88" w:rsidP="004C75DF">
      <w:pPr>
        <w:ind w:firstLine="720"/>
        <w:rPr>
          <w:sz w:val="24"/>
        </w:rPr>
      </w:pPr>
    </w:p>
    <w:p w14:paraId="2EB34C95" w14:textId="2F8DB836" w:rsidR="0079645F" w:rsidRDefault="0079645F" w:rsidP="004C75DF">
      <w:pPr>
        <w:ind w:firstLine="720"/>
        <w:rPr>
          <w:sz w:val="24"/>
        </w:rPr>
      </w:pPr>
    </w:p>
    <w:p w14:paraId="6AE0BF6A" w14:textId="4B1C3081" w:rsidR="0079645F" w:rsidRDefault="0079645F" w:rsidP="004C75DF">
      <w:pPr>
        <w:ind w:firstLine="720"/>
        <w:rPr>
          <w:sz w:val="24"/>
        </w:rPr>
      </w:pPr>
    </w:p>
    <w:p w14:paraId="137DAD64" w14:textId="577197B7" w:rsidR="0079645F" w:rsidRDefault="0079645F" w:rsidP="004C75DF">
      <w:pPr>
        <w:ind w:firstLine="720"/>
        <w:rPr>
          <w:sz w:val="24"/>
        </w:rPr>
      </w:pPr>
    </w:p>
    <w:p w14:paraId="3BD61EC6" w14:textId="20675CDC" w:rsidR="0079645F" w:rsidRDefault="0079645F" w:rsidP="004C75DF">
      <w:pPr>
        <w:ind w:firstLine="720"/>
        <w:rPr>
          <w:sz w:val="24"/>
        </w:rPr>
      </w:pPr>
    </w:p>
    <w:p w14:paraId="38622FFA" w14:textId="29D74B4F" w:rsidR="0079645F" w:rsidRDefault="0079645F" w:rsidP="004C75DF">
      <w:pPr>
        <w:ind w:firstLine="720"/>
        <w:rPr>
          <w:sz w:val="24"/>
        </w:rPr>
      </w:pPr>
    </w:p>
    <w:p w14:paraId="4370E619" w14:textId="5D382319" w:rsidR="0079645F" w:rsidRDefault="0079645F" w:rsidP="004C75DF">
      <w:pPr>
        <w:ind w:firstLine="720"/>
        <w:rPr>
          <w:sz w:val="24"/>
        </w:rPr>
      </w:pPr>
    </w:p>
    <w:p w14:paraId="4DA76400" w14:textId="29B43FC0" w:rsidR="0079645F" w:rsidRDefault="0079645F" w:rsidP="004C75DF">
      <w:pPr>
        <w:ind w:firstLine="720"/>
        <w:rPr>
          <w:sz w:val="24"/>
        </w:rPr>
      </w:pPr>
    </w:p>
    <w:p w14:paraId="02FE63DF" w14:textId="744A218C" w:rsidR="0079645F" w:rsidRDefault="0079645F" w:rsidP="004C75DF">
      <w:pPr>
        <w:ind w:firstLine="720"/>
        <w:rPr>
          <w:sz w:val="24"/>
        </w:rPr>
      </w:pPr>
    </w:p>
    <w:p w14:paraId="5AF5F943" w14:textId="2968646B" w:rsidR="0079645F" w:rsidRDefault="0079645F" w:rsidP="004C75DF">
      <w:pPr>
        <w:ind w:firstLine="720"/>
        <w:rPr>
          <w:sz w:val="24"/>
        </w:rPr>
      </w:pPr>
    </w:p>
    <w:p w14:paraId="24E137FC" w14:textId="6F2D9397" w:rsidR="0079645F" w:rsidRDefault="0079645F" w:rsidP="004C75DF">
      <w:pPr>
        <w:ind w:firstLine="720"/>
        <w:rPr>
          <w:sz w:val="24"/>
        </w:rPr>
      </w:pPr>
    </w:p>
    <w:p w14:paraId="4283E7EA" w14:textId="5964D0C0" w:rsidR="0079645F" w:rsidRDefault="0079645F" w:rsidP="004C75DF">
      <w:pPr>
        <w:ind w:firstLine="720"/>
        <w:rPr>
          <w:sz w:val="24"/>
        </w:rPr>
      </w:pPr>
    </w:p>
    <w:p w14:paraId="0BA9404D" w14:textId="77777777" w:rsidR="0079645F" w:rsidRPr="003100F9" w:rsidRDefault="0079645F" w:rsidP="004C75DF">
      <w:pPr>
        <w:ind w:firstLine="720"/>
        <w:rPr>
          <w:sz w:val="24"/>
        </w:rPr>
      </w:pPr>
    </w:p>
    <w:p w14:paraId="2E455FA6" w14:textId="36733E0B" w:rsidR="00E81E88" w:rsidRPr="003100F9" w:rsidRDefault="00E81E88" w:rsidP="004C75DF">
      <w:pPr>
        <w:ind w:firstLine="720"/>
        <w:rPr>
          <w:sz w:val="24"/>
        </w:rPr>
      </w:pPr>
    </w:p>
    <w:p w14:paraId="7E20048F" w14:textId="2D5BD69D" w:rsidR="00E81E88" w:rsidRPr="003100F9" w:rsidRDefault="00E81E88" w:rsidP="004C75DF">
      <w:pPr>
        <w:ind w:firstLine="720"/>
        <w:rPr>
          <w:sz w:val="24"/>
        </w:rPr>
      </w:pPr>
    </w:p>
    <w:p w14:paraId="374517D5" w14:textId="3BE15B41" w:rsidR="00E81E88" w:rsidRDefault="00E81E88" w:rsidP="004C75DF">
      <w:pPr>
        <w:ind w:firstLine="720"/>
        <w:rPr>
          <w:sz w:val="24"/>
        </w:rPr>
      </w:pPr>
    </w:p>
    <w:p w14:paraId="4F76ADF2" w14:textId="77777777" w:rsidR="003100F9" w:rsidRPr="003100F9" w:rsidRDefault="003100F9" w:rsidP="004C75DF">
      <w:pPr>
        <w:ind w:firstLine="720"/>
        <w:rPr>
          <w:sz w:val="24"/>
        </w:rPr>
      </w:pPr>
    </w:p>
    <w:p w14:paraId="74E3E257" w14:textId="771488AF" w:rsidR="003100F9" w:rsidRDefault="003100F9" w:rsidP="004C75DF">
      <w:pPr>
        <w:ind w:firstLine="720"/>
        <w:rPr>
          <w:sz w:val="24"/>
        </w:rPr>
      </w:pPr>
    </w:p>
    <w:p w14:paraId="69CCA30C" w14:textId="6A97FEC4" w:rsidR="0079645F" w:rsidRDefault="0079645F" w:rsidP="004C75DF">
      <w:pPr>
        <w:ind w:firstLine="720"/>
        <w:rPr>
          <w:sz w:val="24"/>
        </w:rPr>
      </w:pPr>
    </w:p>
    <w:p w14:paraId="64158542" w14:textId="28A62FF0" w:rsidR="0079645F" w:rsidRDefault="0079645F" w:rsidP="004C75DF">
      <w:pPr>
        <w:ind w:firstLine="720"/>
        <w:rPr>
          <w:sz w:val="24"/>
        </w:rPr>
      </w:pPr>
    </w:p>
    <w:p w14:paraId="0A89C070" w14:textId="61A84FA5" w:rsidR="0079645F" w:rsidRDefault="0079645F" w:rsidP="004C75DF">
      <w:pPr>
        <w:ind w:firstLine="720"/>
        <w:rPr>
          <w:sz w:val="24"/>
        </w:rPr>
      </w:pPr>
    </w:p>
    <w:p w14:paraId="1104474F" w14:textId="6C30576C" w:rsidR="0079645F" w:rsidRDefault="0079645F" w:rsidP="004C75DF">
      <w:pPr>
        <w:ind w:firstLine="720"/>
        <w:rPr>
          <w:sz w:val="24"/>
        </w:rPr>
      </w:pPr>
    </w:p>
    <w:p w14:paraId="1596AD25" w14:textId="507D0EED" w:rsidR="0079645F" w:rsidRDefault="0079645F" w:rsidP="004C75DF">
      <w:pPr>
        <w:ind w:firstLine="720"/>
        <w:rPr>
          <w:sz w:val="24"/>
        </w:rPr>
      </w:pPr>
    </w:p>
    <w:p w14:paraId="68B2738F" w14:textId="21083082" w:rsidR="0079645F" w:rsidRDefault="0079645F" w:rsidP="004C75DF">
      <w:pPr>
        <w:ind w:firstLine="720"/>
        <w:rPr>
          <w:sz w:val="24"/>
        </w:rPr>
      </w:pPr>
    </w:p>
    <w:p w14:paraId="5239B2DB" w14:textId="0A8F6E47" w:rsidR="0079645F" w:rsidRDefault="0079645F" w:rsidP="004C75DF">
      <w:pPr>
        <w:ind w:firstLine="720"/>
        <w:rPr>
          <w:sz w:val="24"/>
        </w:rPr>
      </w:pPr>
    </w:p>
    <w:p w14:paraId="3B8650CA" w14:textId="2AD63BA9" w:rsidR="0079645F" w:rsidRDefault="0079645F" w:rsidP="004C75DF">
      <w:pPr>
        <w:ind w:firstLine="720"/>
        <w:rPr>
          <w:sz w:val="24"/>
        </w:rPr>
      </w:pPr>
    </w:p>
    <w:p w14:paraId="77BB99E8" w14:textId="730C5F7A" w:rsidR="0079645F" w:rsidRDefault="0079645F" w:rsidP="004C75DF">
      <w:pPr>
        <w:ind w:firstLine="720"/>
        <w:rPr>
          <w:sz w:val="24"/>
        </w:rPr>
      </w:pPr>
    </w:p>
    <w:p w14:paraId="3CB7B173" w14:textId="6E1F526E" w:rsidR="0079645F" w:rsidRDefault="0079645F" w:rsidP="004C75DF">
      <w:pPr>
        <w:ind w:firstLine="720"/>
        <w:rPr>
          <w:sz w:val="24"/>
        </w:rPr>
      </w:pPr>
    </w:p>
    <w:p w14:paraId="42AA3501" w14:textId="16C048B3" w:rsidR="0079645F" w:rsidRDefault="0079645F" w:rsidP="004C75DF">
      <w:pPr>
        <w:ind w:firstLine="720"/>
        <w:rPr>
          <w:sz w:val="24"/>
        </w:rPr>
      </w:pPr>
    </w:p>
    <w:p w14:paraId="69B1ACA1" w14:textId="60387FC4" w:rsidR="0079645F" w:rsidRDefault="0079645F" w:rsidP="004C75DF">
      <w:pPr>
        <w:ind w:firstLine="720"/>
        <w:rPr>
          <w:sz w:val="24"/>
        </w:rPr>
      </w:pPr>
    </w:p>
    <w:p w14:paraId="728A75E4" w14:textId="44D9970D" w:rsidR="0079645F" w:rsidRDefault="0079645F" w:rsidP="004C75DF">
      <w:pPr>
        <w:ind w:firstLine="720"/>
        <w:rPr>
          <w:sz w:val="24"/>
        </w:rPr>
      </w:pPr>
    </w:p>
    <w:p w14:paraId="6A84A4DD" w14:textId="7DB595A3" w:rsidR="0079645F" w:rsidRDefault="0079645F" w:rsidP="004C75DF">
      <w:pPr>
        <w:ind w:firstLine="720"/>
        <w:rPr>
          <w:sz w:val="24"/>
        </w:rPr>
      </w:pPr>
    </w:p>
    <w:p w14:paraId="3A3A88E0" w14:textId="0FD30C32" w:rsidR="0079645F" w:rsidRDefault="0079645F" w:rsidP="004C75DF">
      <w:pPr>
        <w:ind w:firstLine="720"/>
        <w:rPr>
          <w:sz w:val="24"/>
        </w:rPr>
      </w:pPr>
    </w:p>
    <w:p w14:paraId="2E878DA4" w14:textId="21519E41" w:rsidR="005F0C6B" w:rsidRDefault="005F0C6B" w:rsidP="004C75DF">
      <w:pPr>
        <w:ind w:firstLine="720"/>
        <w:rPr>
          <w:sz w:val="24"/>
        </w:rPr>
      </w:pPr>
    </w:p>
    <w:p w14:paraId="5330D6A3" w14:textId="13A71FCE" w:rsidR="005F0C6B" w:rsidRDefault="005F0C6B" w:rsidP="004C75DF">
      <w:pPr>
        <w:ind w:firstLine="720"/>
        <w:rPr>
          <w:sz w:val="24"/>
        </w:rPr>
      </w:pPr>
    </w:p>
    <w:p w14:paraId="0D7BED98" w14:textId="665685D5" w:rsidR="005F0C6B" w:rsidRDefault="005F0C6B" w:rsidP="004C75DF">
      <w:pPr>
        <w:ind w:firstLine="720"/>
        <w:rPr>
          <w:sz w:val="24"/>
        </w:rPr>
      </w:pPr>
    </w:p>
    <w:p w14:paraId="20591D43" w14:textId="77777777" w:rsidR="005F0C6B" w:rsidRDefault="005F0C6B" w:rsidP="004C75DF">
      <w:pPr>
        <w:ind w:firstLine="720"/>
        <w:rPr>
          <w:sz w:val="24"/>
        </w:rPr>
      </w:pPr>
    </w:p>
    <w:p w14:paraId="4170A1D9" w14:textId="18FDD694" w:rsidR="0079645F" w:rsidRDefault="0079645F" w:rsidP="004C75DF">
      <w:pPr>
        <w:ind w:firstLine="720"/>
        <w:rPr>
          <w:sz w:val="24"/>
        </w:rPr>
      </w:pPr>
    </w:p>
    <w:p w14:paraId="5D1DAFF3" w14:textId="56F3E25B" w:rsidR="0079645F" w:rsidRDefault="0079645F" w:rsidP="004C75DF">
      <w:pPr>
        <w:ind w:firstLine="720"/>
        <w:rPr>
          <w:sz w:val="24"/>
        </w:rPr>
      </w:pPr>
    </w:p>
    <w:p w14:paraId="653F982B" w14:textId="53BDA507" w:rsidR="0079645F" w:rsidRDefault="0079645F" w:rsidP="004C75DF">
      <w:pPr>
        <w:ind w:firstLine="720"/>
        <w:rPr>
          <w:sz w:val="24"/>
        </w:rPr>
      </w:pPr>
    </w:p>
    <w:p w14:paraId="2D70DD9A" w14:textId="5DF2318A" w:rsidR="0079645F" w:rsidRDefault="0079645F" w:rsidP="004C75DF">
      <w:pPr>
        <w:ind w:firstLine="720"/>
        <w:rPr>
          <w:sz w:val="24"/>
        </w:rPr>
      </w:pPr>
    </w:p>
    <w:p w14:paraId="2F6357BF" w14:textId="112A0159" w:rsidR="0079645F" w:rsidRDefault="0079645F" w:rsidP="004C75DF">
      <w:pPr>
        <w:ind w:firstLine="720"/>
        <w:rPr>
          <w:sz w:val="24"/>
        </w:rPr>
      </w:pPr>
    </w:p>
    <w:p w14:paraId="13826756" w14:textId="77777777" w:rsidR="0079645F" w:rsidRPr="003100F9" w:rsidRDefault="0079645F" w:rsidP="004C75DF">
      <w:pPr>
        <w:ind w:firstLine="720"/>
        <w:rPr>
          <w:sz w:val="24"/>
        </w:rPr>
      </w:pPr>
    </w:p>
    <w:p w14:paraId="2E2A4907" w14:textId="77777777" w:rsidR="00E81E88" w:rsidRPr="003100F9" w:rsidRDefault="00E81E88" w:rsidP="004C75DF">
      <w:pPr>
        <w:ind w:firstLine="720"/>
        <w:rPr>
          <w:sz w:val="24"/>
        </w:rPr>
      </w:pPr>
    </w:p>
    <w:bookmarkEnd w:id="58"/>
    <w:bookmarkEnd w:id="59"/>
    <w:bookmarkEnd w:id="60"/>
    <w:p w14:paraId="65B370C9" w14:textId="77777777" w:rsidR="003100F9" w:rsidRDefault="003100F9" w:rsidP="003100F9">
      <w:pPr>
        <w:ind w:firstLine="567"/>
        <w:rPr>
          <w:color w:val="000000"/>
          <w:sz w:val="24"/>
        </w:rPr>
      </w:pPr>
    </w:p>
    <w:p w14:paraId="2FFAB1C7" w14:textId="5406A47C" w:rsidR="003100F9" w:rsidRDefault="003100F9" w:rsidP="003100F9">
      <w:pPr>
        <w:pStyle w:val="Style41"/>
        <w:pBdr>
          <w:top w:val="single" w:sz="12" w:space="1" w:color="auto"/>
        </w:pBdr>
        <w:suppressAutoHyphens/>
        <w:ind w:firstLine="709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МКС 11.040.25 (</w:t>
      </w:r>
      <w:r>
        <w:rPr>
          <w:rFonts w:ascii="Times New Roman" w:hAnsi="Times New Roman" w:cs="Times New Roman"/>
          <w:b/>
          <w:lang w:val="en-US"/>
        </w:rPr>
        <w:t>IDT</w:t>
      </w:r>
      <w:r>
        <w:rPr>
          <w:rFonts w:ascii="Times New Roman" w:hAnsi="Times New Roman" w:cs="Times New Roman"/>
          <w:b/>
        </w:rPr>
        <w:t>)</w:t>
      </w:r>
    </w:p>
    <w:p w14:paraId="65AA4F06" w14:textId="7D6B2BA2" w:rsidR="003100F9" w:rsidRDefault="003100F9" w:rsidP="003100F9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Ключевые слова: </w:t>
      </w:r>
      <w:r w:rsidRPr="0072730D">
        <w:rPr>
          <w:rFonts w:ascii="Times New Roman" w:hAnsi="Times New Roman" w:cs="Times New Roman"/>
        </w:rPr>
        <w:t>шприц</w:t>
      </w:r>
      <w:r>
        <w:rPr>
          <w:rFonts w:ascii="Times New Roman" w:hAnsi="Times New Roman" w:cs="Times New Roman"/>
        </w:rPr>
        <w:t>ы</w:t>
      </w:r>
      <w:r w:rsidR="0079645F">
        <w:rPr>
          <w:rFonts w:ascii="Times New Roman" w:hAnsi="Times New Roman" w:cs="Times New Roman"/>
        </w:rPr>
        <w:t>-</w:t>
      </w:r>
      <w:r w:rsidRPr="0072730D">
        <w:rPr>
          <w:rFonts w:ascii="Times New Roman" w:hAnsi="Times New Roman" w:cs="Times New Roman"/>
        </w:rPr>
        <w:t>ручк</w:t>
      </w:r>
      <w:r>
        <w:rPr>
          <w:rFonts w:ascii="Times New Roman" w:hAnsi="Times New Roman" w:cs="Times New Roman"/>
        </w:rPr>
        <w:t>и</w:t>
      </w:r>
      <w:r w:rsidRPr="0072730D">
        <w:rPr>
          <w:rFonts w:ascii="Times New Roman" w:hAnsi="Times New Roman" w:cs="Times New Roman"/>
        </w:rPr>
        <w:t>, резиновый поршень</w:t>
      </w:r>
      <w:r>
        <w:rPr>
          <w:rFonts w:ascii="Times New Roman" w:hAnsi="Times New Roman" w:cs="Times New Roman"/>
        </w:rPr>
        <w:t>,</w:t>
      </w:r>
      <w:r w:rsidRPr="0072730D">
        <w:rPr>
          <w:rFonts w:ascii="Times New Roman" w:hAnsi="Times New Roman" w:cs="Times New Roman"/>
        </w:rPr>
        <w:t xml:space="preserve"> ук</w:t>
      </w:r>
      <w:r w:rsidR="00FA151C">
        <w:rPr>
          <w:rFonts w:ascii="Times New Roman" w:hAnsi="Times New Roman" w:cs="Times New Roman"/>
        </w:rPr>
        <w:t>у</w:t>
      </w:r>
      <w:r w:rsidRPr="0072730D">
        <w:rPr>
          <w:rFonts w:ascii="Times New Roman" w:hAnsi="Times New Roman" w:cs="Times New Roman"/>
        </w:rPr>
        <w:t>порочн</w:t>
      </w:r>
      <w:r>
        <w:rPr>
          <w:rFonts w:ascii="Times New Roman" w:hAnsi="Times New Roman" w:cs="Times New Roman"/>
        </w:rPr>
        <w:t>ые</w:t>
      </w:r>
      <w:r w:rsidRPr="0072730D">
        <w:rPr>
          <w:rFonts w:ascii="Times New Roman" w:hAnsi="Times New Roman" w:cs="Times New Roman"/>
        </w:rPr>
        <w:t xml:space="preserve"> средств</w:t>
      </w:r>
      <w:r>
        <w:rPr>
          <w:rFonts w:ascii="Times New Roman" w:hAnsi="Times New Roman" w:cs="Times New Roman"/>
        </w:rPr>
        <w:t>а</w:t>
      </w:r>
      <w:r w:rsidR="0079645F">
        <w:rPr>
          <w:rFonts w:ascii="Times New Roman" w:hAnsi="Times New Roman" w:cs="Times New Roman"/>
        </w:rPr>
        <w:t xml:space="preserve">, </w:t>
      </w:r>
      <w:r w:rsidR="0079645F">
        <w:rPr>
          <w:rFonts w:ascii="Times New Roman" w:hAnsi="Times New Roman" w:cs="Times New Roman"/>
          <w:bCs/>
        </w:rPr>
        <w:t>п</w:t>
      </w:r>
      <w:r w:rsidR="0079645F" w:rsidRPr="00AD0AD3">
        <w:rPr>
          <w:rFonts w:ascii="Times New Roman" w:hAnsi="Times New Roman" w:cs="Times New Roman"/>
          <w:bCs/>
        </w:rPr>
        <w:t>робки поршня</w:t>
      </w:r>
      <w:r w:rsidR="0079645F">
        <w:rPr>
          <w:rFonts w:ascii="Times New Roman" w:hAnsi="Times New Roman" w:cs="Times New Roman"/>
          <w:bCs/>
        </w:rPr>
        <w:t>,</w:t>
      </w:r>
      <w:r w:rsidR="0079645F" w:rsidRPr="0079645F">
        <w:rPr>
          <w:rFonts w:ascii="Times New Roman" w:hAnsi="Times New Roman" w:cs="Times New Roman"/>
          <w:bCs/>
        </w:rPr>
        <w:t xml:space="preserve"> </w:t>
      </w:r>
      <w:r w:rsidR="0079645F">
        <w:rPr>
          <w:rFonts w:ascii="Times New Roman" w:hAnsi="Times New Roman" w:cs="Times New Roman"/>
          <w:bCs/>
        </w:rPr>
        <w:t>п</w:t>
      </w:r>
      <w:r w:rsidR="0079645F" w:rsidRPr="00AD0AD3">
        <w:rPr>
          <w:rFonts w:ascii="Times New Roman" w:hAnsi="Times New Roman" w:cs="Times New Roman"/>
          <w:bCs/>
        </w:rPr>
        <w:t>робки поршня шприц</w:t>
      </w:r>
      <w:r w:rsidR="0079645F">
        <w:t>-</w:t>
      </w:r>
      <w:r w:rsidR="0079645F" w:rsidRPr="00AD0AD3">
        <w:rPr>
          <w:rFonts w:ascii="Times New Roman" w:hAnsi="Times New Roman" w:cs="Times New Roman"/>
          <w:bCs/>
        </w:rPr>
        <w:t>ручек медицинского назначения</w:t>
      </w:r>
    </w:p>
    <w:p w14:paraId="10B9E381" w14:textId="77777777" w:rsidR="003100F9" w:rsidRPr="00E9600B" w:rsidRDefault="003100F9" w:rsidP="003100F9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</w:rPr>
      </w:pPr>
    </w:p>
    <w:p w14:paraId="1FCBB007" w14:textId="1FEC82B6" w:rsidR="003100F9" w:rsidRDefault="005F0C6B" w:rsidP="003100F9">
      <w:pPr>
        <w:pStyle w:val="Style41"/>
        <w:pBdr>
          <w:top w:val="single" w:sz="12" w:space="1" w:color="auto"/>
        </w:pBdr>
        <w:suppressAutoHyphens/>
        <w:ind w:firstLine="709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kk-KZ"/>
        </w:rPr>
        <w:lastRenderedPageBreak/>
        <w:t>М</w:t>
      </w:r>
      <w:r w:rsidR="003100F9">
        <w:rPr>
          <w:rFonts w:ascii="Times New Roman" w:hAnsi="Times New Roman" w:cs="Times New Roman"/>
          <w:b/>
        </w:rPr>
        <w:t>КС 11.040.25 (</w:t>
      </w:r>
      <w:r w:rsidR="003100F9">
        <w:rPr>
          <w:rFonts w:ascii="Times New Roman" w:hAnsi="Times New Roman" w:cs="Times New Roman"/>
          <w:b/>
          <w:lang w:val="en-US"/>
        </w:rPr>
        <w:t>IDT</w:t>
      </w:r>
      <w:r w:rsidR="003100F9">
        <w:rPr>
          <w:rFonts w:ascii="Times New Roman" w:hAnsi="Times New Roman" w:cs="Times New Roman"/>
          <w:b/>
        </w:rPr>
        <w:t>)</w:t>
      </w:r>
    </w:p>
    <w:p w14:paraId="400552E7" w14:textId="7226FB64" w:rsidR="00D12E08" w:rsidRDefault="003100F9" w:rsidP="0079645F">
      <w:pPr>
        <w:pStyle w:val="Style41"/>
        <w:pBdr>
          <w:bottom w:val="single" w:sz="12" w:space="1" w:color="auto"/>
        </w:pBdr>
        <w:suppressAutoHyphens/>
        <w:ind w:firstLine="567"/>
        <w:jc w:val="both"/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Ключевые слова: </w:t>
      </w:r>
      <w:r w:rsidR="0079645F" w:rsidRPr="0072730D">
        <w:rPr>
          <w:rFonts w:ascii="Times New Roman" w:hAnsi="Times New Roman" w:cs="Times New Roman"/>
        </w:rPr>
        <w:t>шприц</w:t>
      </w:r>
      <w:r w:rsidR="0079645F">
        <w:rPr>
          <w:rFonts w:ascii="Times New Roman" w:hAnsi="Times New Roman" w:cs="Times New Roman"/>
        </w:rPr>
        <w:t>ы-</w:t>
      </w:r>
      <w:r w:rsidR="0079645F" w:rsidRPr="0072730D">
        <w:rPr>
          <w:rFonts w:ascii="Times New Roman" w:hAnsi="Times New Roman" w:cs="Times New Roman"/>
        </w:rPr>
        <w:t>ручк</w:t>
      </w:r>
      <w:r w:rsidR="0079645F">
        <w:rPr>
          <w:rFonts w:ascii="Times New Roman" w:hAnsi="Times New Roman" w:cs="Times New Roman"/>
        </w:rPr>
        <w:t>и</w:t>
      </w:r>
      <w:r w:rsidR="0079645F" w:rsidRPr="0072730D">
        <w:rPr>
          <w:rFonts w:ascii="Times New Roman" w:hAnsi="Times New Roman" w:cs="Times New Roman"/>
        </w:rPr>
        <w:t>, резиновый поршень</w:t>
      </w:r>
      <w:r w:rsidR="0079645F">
        <w:rPr>
          <w:rFonts w:ascii="Times New Roman" w:hAnsi="Times New Roman" w:cs="Times New Roman"/>
        </w:rPr>
        <w:t>,</w:t>
      </w:r>
      <w:r w:rsidR="0079645F" w:rsidRPr="0072730D">
        <w:rPr>
          <w:rFonts w:ascii="Times New Roman" w:hAnsi="Times New Roman" w:cs="Times New Roman"/>
        </w:rPr>
        <w:t xml:space="preserve"> ук</w:t>
      </w:r>
      <w:r w:rsidR="00FA151C">
        <w:rPr>
          <w:rFonts w:ascii="Times New Roman" w:hAnsi="Times New Roman" w:cs="Times New Roman"/>
        </w:rPr>
        <w:t>у</w:t>
      </w:r>
      <w:r w:rsidR="0079645F" w:rsidRPr="0072730D">
        <w:rPr>
          <w:rFonts w:ascii="Times New Roman" w:hAnsi="Times New Roman" w:cs="Times New Roman"/>
        </w:rPr>
        <w:t>порочн</w:t>
      </w:r>
      <w:r w:rsidR="0079645F">
        <w:rPr>
          <w:rFonts w:ascii="Times New Roman" w:hAnsi="Times New Roman" w:cs="Times New Roman"/>
        </w:rPr>
        <w:t>ые</w:t>
      </w:r>
      <w:r w:rsidR="0079645F" w:rsidRPr="0072730D">
        <w:rPr>
          <w:rFonts w:ascii="Times New Roman" w:hAnsi="Times New Roman" w:cs="Times New Roman"/>
        </w:rPr>
        <w:t xml:space="preserve"> средств</w:t>
      </w:r>
      <w:r w:rsidR="0079645F">
        <w:rPr>
          <w:rFonts w:ascii="Times New Roman" w:hAnsi="Times New Roman" w:cs="Times New Roman"/>
        </w:rPr>
        <w:t xml:space="preserve">а, </w:t>
      </w:r>
      <w:r w:rsidR="0079645F">
        <w:rPr>
          <w:rFonts w:ascii="Times New Roman" w:hAnsi="Times New Roman" w:cs="Times New Roman"/>
          <w:bCs/>
        </w:rPr>
        <w:t>п</w:t>
      </w:r>
      <w:r w:rsidR="0079645F" w:rsidRPr="00AD0AD3">
        <w:rPr>
          <w:rFonts w:ascii="Times New Roman" w:hAnsi="Times New Roman" w:cs="Times New Roman"/>
          <w:bCs/>
        </w:rPr>
        <w:t>робки поршня</w:t>
      </w:r>
      <w:r w:rsidR="0079645F">
        <w:rPr>
          <w:rFonts w:ascii="Times New Roman" w:hAnsi="Times New Roman" w:cs="Times New Roman"/>
          <w:bCs/>
        </w:rPr>
        <w:t>,</w:t>
      </w:r>
      <w:r w:rsidR="0079645F" w:rsidRPr="0079645F">
        <w:rPr>
          <w:rFonts w:ascii="Times New Roman" w:hAnsi="Times New Roman" w:cs="Times New Roman"/>
          <w:bCs/>
        </w:rPr>
        <w:t xml:space="preserve"> </w:t>
      </w:r>
      <w:r w:rsidR="0079645F">
        <w:rPr>
          <w:rFonts w:ascii="Times New Roman" w:hAnsi="Times New Roman" w:cs="Times New Roman"/>
          <w:bCs/>
        </w:rPr>
        <w:t>п</w:t>
      </w:r>
      <w:r w:rsidR="0079645F" w:rsidRPr="00AD0AD3">
        <w:rPr>
          <w:rFonts w:ascii="Times New Roman" w:hAnsi="Times New Roman" w:cs="Times New Roman"/>
          <w:bCs/>
        </w:rPr>
        <w:t>робки поршня шприц</w:t>
      </w:r>
      <w:r w:rsidR="0079645F">
        <w:t>-</w:t>
      </w:r>
      <w:r w:rsidR="0079645F" w:rsidRPr="00AD0AD3">
        <w:rPr>
          <w:rFonts w:ascii="Times New Roman" w:hAnsi="Times New Roman" w:cs="Times New Roman"/>
          <w:bCs/>
        </w:rPr>
        <w:t>ручек медицинского назначения</w:t>
      </w:r>
    </w:p>
    <w:p w14:paraId="6F915E9E" w14:textId="77777777" w:rsidR="0079645F" w:rsidRDefault="0079645F" w:rsidP="00D12E08">
      <w:pPr>
        <w:suppressAutoHyphens/>
        <w:ind w:firstLine="567"/>
        <w:rPr>
          <w:sz w:val="24"/>
        </w:rPr>
      </w:pPr>
      <w:bookmarkStart w:id="64" w:name="_Hlk47018781"/>
    </w:p>
    <w:p w14:paraId="73CAD964" w14:textId="77777777" w:rsidR="0079645F" w:rsidRDefault="0079645F" w:rsidP="00D12E08">
      <w:pPr>
        <w:suppressAutoHyphens/>
        <w:ind w:firstLine="567"/>
        <w:rPr>
          <w:sz w:val="24"/>
        </w:rPr>
      </w:pPr>
    </w:p>
    <w:p w14:paraId="274A2CB4" w14:textId="36E7C059" w:rsidR="00D12E08" w:rsidRPr="00A94074" w:rsidRDefault="00D12E08" w:rsidP="00D12E08">
      <w:pPr>
        <w:suppressAutoHyphens/>
        <w:ind w:firstLine="567"/>
        <w:rPr>
          <w:sz w:val="24"/>
        </w:rPr>
      </w:pPr>
      <w:r w:rsidRPr="00A94074">
        <w:rPr>
          <w:sz w:val="24"/>
        </w:rPr>
        <w:t>РАЗРАБОТЧИК:</w:t>
      </w:r>
    </w:p>
    <w:p w14:paraId="63A1C57D" w14:textId="77777777" w:rsidR="00D12E08" w:rsidRPr="00726775" w:rsidRDefault="00D12E08" w:rsidP="00D12E08">
      <w:pPr>
        <w:suppressAutoHyphens/>
        <w:ind w:left="567"/>
        <w:rPr>
          <w:sz w:val="24"/>
        </w:rPr>
      </w:pPr>
      <w:r w:rsidRPr="00A94074">
        <w:rPr>
          <w:sz w:val="24"/>
        </w:rPr>
        <w:t>Товарищество с ограниченной ответственностью «</w:t>
      </w:r>
      <w:proofErr w:type="spellStart"/>
      <w:r>
        <w:rPr>
          <w:sz w:val="24"/>
          <w:lang w:val="en-US"/>
        </w:rPr>
        <w:t>NavyCo</w:t>
      </w:r>
      <w:proofErr w:type="spellEnd"/>
      <w:r w:rsidRPr="00A94074">
        <w:rPr>
          <w:sz w:val="24"/>
        </w:rPr>
        <w:t xml:space="preserve">» </w:t>
      </w:r>
    </w:p>
    <w:p w14:paraId="50222CEB" w14:textId="77777777" w:rsidR="00D12E08" w:rsidRPr="00A94074" w:rsidRDefault="00D12E08" w:rsidP="00D12E08">
      <w:pPr>
        <w:tabs>
          <w:tab w:val="left" w:pos="3104"/>
        </w:tabs>
        <w:suppressAutoHyphens/>
        <w:ind w:firstLine="567"/>
        <w:rPr>
          <w:sz w:val="24"/>
        </w:rPr>
      </w:pPr>
      <w:r w:rsidRPr="00A94074">
        <w:rPr>
          <w:sz w:val="24"/>
        </w:rPr>
        <w:tab/>
      </w:r>
    </w:p>
    <w:p w14:paraId="4A220B69" w14:textId="77777777" w:rsidR="00D12E08" w:rsidRPr="00A94074" w:rsidRDefault="00D12E08" w:rsidP="00D12E08">
      <w:pPr>
        <w:suppressAutoHyphens/>
        <w:ind w:firstLine="567"/>
        <w:rPr>
          <w:sz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599"/>
        <w:gridCol w:w="3133"/>
        <w:gridCol w:w="1907"/>
      </w:tblGrid>
      <w:tr w:rsidR="00D12E08" w:rsidRPr="00CA2132" w14:paraId="169D2093" w14:textId="77777777" w:rsidTr="00122F75">
        <w:tc>
          <w:tcPr>
            <w:tcW w:w="2386" w:type="pct"/>
          </w:tcPr>
          <w:p w14:paraId="171CA565" w14:textId="77777777" w:rsidR="00D12E08" w:rsidRPr="00A94074" w:rsidRDefault="00D12E08" w:rsidP="00122F75">
            <w:pPr>
              <w:suppressAutoHyphens/>
              <w:ind w:left="567"/>
              <w:rPr>
                <w:color w:val="000000"/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Директор</w:t>
            </w:r>
          </w:p>
          <w:p w14:paraId="4101DCE6" w14:textId="77777777" w:rsidR="00D12E08" w:rsidRPr="00A94074" w:rsidRDefault="00D12E08" w:rsidP="00122F75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ТОО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A94074">
              <w:rPr>
                <w:sz w:val="24"/>
                <w:lang w:val="en-US"/>
              </w:rPr>
              <w:t>«</w:t>
            </w:r>
            <w:proofErr w:type="spellStart"/>
            <w:r>
              <w:rPr>
                <w:sz w:val="24"/>
                <w:lang w:val="en-US"/>
              </w:rPr>
              <w:t>NavyCo</w:t>
            </w:r>
            <w:proofErr w:type="spellEnd"/>
            <w:r w:rsidRPr="00A94074">
              <w:rPr>
                <w:sz w:val="24"/>
                <w:lang w:val="en-US"/>
              </w:rPr>
              <w:t>»</w:t>
            </w:r>
          </w:p>
          <w:p w14:paraId="7F8428C9" w14:textId="77777777" w:rsidR="00D12E08" w:rsidRPr="00A94074" w:rsidRDefault="00D12E08" w:rsidP="00122F75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0C1DA0EE" w14:textId="77777777" w:rsidR="00D12E08" w:rsidRPr="00A94074" w:rsidRDefault="00D12E08" w:rsidP="00122F75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67B39251" w14:textId="77777777" w:rsidR="00D12E08" w:rsidRPr="00A94074" w:rsidRDefault="00D12E08" w:rsidP="00122F75">
            <w:pPr>
              <w:suppressAutoHyphens/>
              <w:jc w:val="right"/>
              <w:rPr>
                <w:color w:val="000000"/>
                <w:sz w:val="24"/>
                <w:lang w:val="en-US" w:eastAsia="en-US"/>
              </w:rPr>
            </w:pPr>
          </w:p>
          <w:p w14:paraId="6F010EAE" w14:textId="77777777" w:rsidR="00D12E08" w:rsidRPr="00F46D6E" w:rsidRDefault="00D12E08" w:rsidP="00122F75">
            <w:pPr>
              <w:suppressAutoHyphens/>
              <w:jc w:val="right"/>
              <w:rPr>
                <w:sz w:val="24"/>
                <w:lang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А</w:t>
            </w:r>
            <w:r w:rsidRPr="00CA2132">
              <w:rPr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>
              <w:rPr>
                <w:color w:val="000000"/>
                <w:sz w:val="24"/>
                <w:lang w:eastAsia="en-US"/>
              </w:rPr>
              <w:t>Нуртазин</w:t>
            </w:r>
            <w:proofErr w:type="spellEnd"/>
          </w:p>
        </w:tc>
      </w:tr>
      <w:tr w:rsidR="00D12E08" w:rsidRPr="00CA2132" w14:paraId="45775454" w14:textId="77777777" w:rsidTr="00122F75">
        <w:tc>
          <w:tcPr>
            <w:tcW w:w="2386" w:type="pct"/>
          </w:tcPr>
          <w:p w14:paraId="24F76884" w14:textId="77777777" w:rsidR="00D12E08" w:rsidRPr="00A94074" w:rsidRDefault="00D12E08" w:rsidP="00122F75">
            <w:pPr>
              <w:suppressAutoHyphens/>
              <w:ind w:firstLine="567"/>
              <w:rPr>
                <w:color w:val="000000"/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Эксперт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</w:p>
          <w:p w14:paraId="427163DF" w14:textId="77777777" w:rsidR="00D12E08" w:rsidRPr="00A94074" w:rsidRDefault="00D12E08" w:rsidP="00122F75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ТОО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A94074">
              <w:rPr>
                <w:sz w:val="24"/>
                <w:lang w:val="en-US"/>
              </w:rPr>
              <w:t>«</w:t>
            </w:r>
            <w:proofErr w:type="spellStart"/>
            <w:r>
              <w:rPr>
                <w:sz w:val="24"/>
                <w:lang w:val="en-US"/>
              </w:rPr>
              <w:t>NavyCo</w:t>
            </w:r>
            <w:proofErr w:type="spellEnd"/>
            <w:r w:rsidRPr="00A94074">
              <w:rPr>
                <w:sz w:val="24"/>
                <w:lang w:val="en-US"/>
              </w:rPr>
              <w:t>»</w:t>
            </w:r>
          </w:p>
          <w:p w14:paraId="13114CA3" w14:textId="77777777" w:rsidR="00D12E08" w:rsidRPr="00A94074" w:rsidRDefault="00D12E08" w:rsidP="00122F75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19B5CEE7" w14:textId="77777777" w:rsidR="00D12E08" w:rsidRPr="00A94074" w:rsidRDefault="00D12E08" w:rsidP="00122F75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6ECF248B" w14:textId="77777777" w:rsidR="00D12E08" w:rsidRPr="00A94074" w:rsidRDefault="00D12E08" w:rsidP="00122F75">
            <w:pPr>
              <w:suppressAutoHyphens/>
              <w:rPr>
                <w:color w:val="000000"/>
                <w:sz w:val="24"/>
                <w:lang w:val="en-US" w:eastAsia="en-US"/>
              </w:rPr>
            </w:pPr>
          </w:p>
          <w:p w14:paraId="1BB9E448" w14:textId="77777777" w:rsidR="00D12E08" w:rsidRPr="00F46D6E" w:rsidRDefault="00D12E08" w:rsidP="00122F75">
            <w:pPr>
              <w:suppressAutoHyphens/>
              <w:jc w:val="right"/>
              <w:rPr>
                <w:sz w:val="24"/>
                <w:lang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А</w:t>
            </w:r>
            <w:r>
              <w:rPr>
                <w:color w:val="000000"/>
                <w:sz w:val="24"/>
                <w:lang w:eastAsia="en-US"/>
              </w:rPr>
              <w:t>.</w:t>
            </w:r>
            <w:r w:rsidRPr="00CA2132">
              <w:rPr>
                <w:color w:val="000000"/>
                <w:sz w:val="24"/>
                <w:lang w:val="en-US" w:eastAsia="en-US"/>
              </w:rPr>
              <w:t xml:space="preserve"> </w:t>
            </w:r>
            <w:r>
              <w:rPr>
                <w:color w:val="000000"/>
                <w:sz w:val="24"/>
                <w:lang w:eastAsia="en-US"/>
              </w:rPr>
              <w:t>Ибраева</w:t>
            </w:r>
          </w:p>
        </w:tc>
      </w:tr>
    </w:tbl>
    <w:bookmarkEnd w:id="64"/>
    <w:p w14:paraId="35039AEF" w14:textId="77777777" w:rsidR="00D345F6" w:rsidRPr="001567BA" w:rsidRDefault="00D344FA" w:rsidP="00264E03">
      <w:pPr>
        <w:shd w:val="clear" w:color="auto" w:fill="FFFFFF"/>
        <w:ind w:left="2160" w:firstLine="567"/>
        <w:rPr>
          <w:color w:val="FF0000"/>
          <w:spacing w:val="-6"/>
          <w:sz w:val="16"/>
          <w:szCs w:val="16"/>
        </w:rPr>
      </w:pPr>
      <w:r w:rsidRPr="001567BA">
        <w:rPr>
          <w:color w:val="FF0000"/>
          <w:spacing w:val="-6"/>
          <w:sz w:val="16"/>
          <w:szCs w:val="16"/>
        </w:rPr>
        <w:t xml:space="preserve">    </w:t>
      </w:r>
    </w:p>
    <w:p w14:paraId="665B9000" w14:textId="77777777" w:rsidR="007853F7" w:rsidRPr="001567BA" w:rsidRDefault="007853F7" w:rsidP="00264E03">
      <w:pPr>
        <w:shd w:val="clear" w:color="auto" w:fill="FFFFFF"/>
        <w:ind w:left="2160" w:firstLine="567"/>
        <w:rPr>
          <w:color w:val="FF0000"/>
        </w:rPr>
      </w:pPr>
    </w:p>
    <w:p w14:paraId="61B02D49" w14:textId="77777777" w:rsidR="007853F7" w:rsidRPr="006E219F" w:rsidRDefault="007853F7" w:rsidP="00264E03">
      <w:pPr>
        <w:shd w:val="clear" w:color="auto" w:fill="FFFFFF"/>
        <w:ind w:left="2160" w:firstLine="567"/>
      </w:pPr>
    </w:p>
    <w:sectPr w:rsidR="007853F7" w:rsidRPr="006E219F" w:rsidSect="001D18D1">
      <w:pgSz w:w="11906" w:h="16838" w:code="9"/>
      <w:pgMar w:top="1418" w:right="1133" w:bottom="1418" w:left="1134" w:header="1022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CA179" w14:textId="77777777" w:rsidR="003F555B" w:rsidRDefault="003F555B">
      <w:r>
        <w:separator/>
      </w:r>
    </w:p>
    <w:p w14:paraId="26CB83E3" w14:textId="77777777" w:rsidR="003F555B" w:rsidRDefault="003F555B"/>
  </w:endnote>
  <w:endnote w:type="continuationSeparator" w:id="0">
    <w:p w14:paraId="60B118BC" w14:textId="77777777" w:rsidR="003F555B" w:rsidRDefault="003F555B">
      <w:r>
        <w:continuationSeparator/>
      </w:r>
    </w:p>
    <w:p w14:paraId="050EBF7D" w14:textId="77777777" w:rsidR="003F555B" w:rsidRDefault="003F55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42450" w14:textId="77777777" w:rsidR="009E6402" w:rsidRPr="00205DDC" w:rsidRDefault="009E6402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43AA5" w14:textId="77777777" w:rsidR="009E6402" w:rsidRPr="00235499" w:rsidRDefault="009E6402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3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51DFE" w14:textId="77777777" w:rsidR="009E6402" w:rsidRDefault="009E6402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1CBA8" w14:textId="77777777" w:rsidR="003F555B" w:rsidRDefault="003F555B">
      <w:r>
        <w:separator/>
      </w:r>
    </w:p>
    <w:p w14:paraId="010EDB9B" w14:textId="77777777" w:rsidR="003F555B" w:rsidRDefault="003F555B"/>
  </w:footnote>
  <w:footnote w:type="continuationSeparator" w:id="0">
    <w:p w14:paraId="7AA88041" w14:textId="77777777" w:rsidR="003F555B" w:rsidRDefault="003F555B">
      <w:r>
        <w:continuationSeparator/>
      </w:r>
    </w:p>
    <w:p w14:paraId="2D4D3743" w14:textId="77777777" w:rsidR="003F555B" w:rsidRDefault="003F55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64EDD" w14:textId="3AFC8A3B" w:rsidR="00022BBA" w:rsidRPr="00A9443B" w:rsidRDefault="00022BBA" w:rsidP="00023386">
    <w:pPr>
      <w:rPr>
        <w:i/>
        <w:sz w:val="24"/>
      </w:rPr>
    </w:pPr>
    <w:r w:rsidRPr="00A9443B">
      <w:rPr>
        <w:b/>
        <w:bCs/>
        <w:sz w:val="24"/>
      </w:rPr>
      <w:t>СТ</w:t>
    </w:r>
    <w:r w:rsidRPr="00A9443B">
      <w:rPr>
        <w:b/>
        <w:bCs/>
        <w:sz w:val="24"/>
        <w:lang w:val="fr-FR"/>
      </w:rPr>
      <w:t xml:space="preserve"> </w:t>
    </w:r>
    <w:r w:rsidRPr="00A9443B">
      <w:rPr>
        <w:b/>
        <w:bCs/>
        <w:sz w:val="24"/>
      </w:rPr>
      <w:t xml:space="preserve">РК </w:t>
    </w:r>
    <w:r w:rsidRPr="00A9443B">
      <w:rPr>
        <w:b/>
        <w:bCs/>
        <w:sz w:val="24"/>
        <w:lang w:val="fr-FR"/>
      </w:rPr>
      <w:t>ISO</w:t>
    </w:r>
    <w:r w:rsidRPr="00A9443B">
      <w:rPr>
        <w:b/>
        <w:bCs/>
        <w:sz w:val="24"/>
      </w:rPr>
      <w:t xml:space="preserve"> 1</w:t>
    </w:r>
    <w:r w:rsidR="002E72B7">
      <w:rPr>
        <w:b/>
        <w:bCs/>
        <w:sz w:val="24"/>
      </w:rPr>
      <w:t>3926</w:t>
    </w:r>
    <w:r w:rsidRPr="00A9443B">
      <w:rPr>
        <w:b/>
        <w:bCs/>
        <w:sz w:val="24"/>
      </w:rPr>
      <w:t>-1</w:t>
    </w:r>
    <w:r w:rsidRPr="00A9443B">
      <w:rPr>
        <w:i/>
        <w:sz w:val="24"/>
      </w:rPr>
      <w:t xml:space="preserve"> </w:t>
    </w:r>
  </w:p>
  <w:p w14:paraId="395A1762" w14:textId="625C9829" w:rsidR="009E6402" w:rsidRPr="00561030" w:rsidRDefault="009E6402" w:rsidP="00023386">
    <w:pPr>
      <w:rPr>
        <w:i/>
        <w:sz w:val="24"/>
      </w:rPr>
    </w:pPr>
    <w:r w:rsidRPr="00A9443B">
      <w:rPr>
        <w:i/>
        <w:sz w:val="24"/>
      </w:rPr>
      <w:t xml:space="preserve">(проект, редакция </w:t>
    </w:r>
    <w:r w:rsidR="00123C96" w:rsidRPr="00A9443B">
      <w:rPr>
        <w:i/>
        <w:sz w:val="24"/>
      </w:rPr>
      <w:t>1</w:t>
    </w:r>
    <w:r w:rsidRPr="00A9443B">
      <w:rPr>
        <w:i/>
        <w:sz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AEDBD" w14:textId="2A24F494" w:rsidR="00023386" w:rsidRPr="00113E92" w:rsidRDefault="009E6402" w:rsidP="00023386">
    <w:pPr>
      <w:jc w:val="center"/>
      <w:rPr>
        <w:b/>
        <w:bCs/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</w:t>
    </w:r>
    <w:r w:rsidR="00022BBA" w:rsidRPr="00A9443B">
      <w:rPr>
        <w:b/>
        <w:bCs/>
        <w:sz w:val="24"/>
      </w:rPr>
      <w:t>СТ</w:t>
    </w:r>
    <w:r w:rsidR="00022BBA" w:rsidRPr="00A9443B">
      <w:rPr>
        <w:b/>
        <w:bCs/>
        <w:sz w:val="24"/>
        <w:lang w:val="fr-FR"/>
      </w:rPr>
      <w:t xml:space="preserve"> </w:t>
    </w:r>
    <w:r w:rsidR="00022BBA" w:rsidRPr="00A9443B">
      <w:rPr>
        <w:b/>
        <w:bCs/>
        <w:sz w:val="24"/>
      </w:rPr>
      <w:t xml:space="preserve">РК </w:t>
    </w:r>
    <w:r w:rsidR="00022BBA" w:rsidRPr="00A9443B">
      <w:rPr>
        <w:b/>
        <w:bCs/>
        <w:sz w:val="24"/>
        <w:lang w:val="fr-FR"/>
      </w:rPr>
      <w:t>ISO</w:t>
    </w:r>
    <w:r w:rsidR="00022BBA" w:rsidRPr="00A9443B">
      <w:rPr>
        <w:b/>
        <w:bCs/>
        <w:sz w:val="24"/>
      </w:rPr>
      <w:t xml:space="preserve"> </w:t>
    </w:r>
    <w:r w:rsidR="002E72B7">
      <w:rPr>
        <w:b/>
        <w:bCs/>
        <w:sz w:val="24"/>
      </w:rPr>
      <w:t>13926</w:t>
    </w:r>
    <w:r w:rsidR="00022BBA" w:rsidRPr="00A9443B">
      <w:rPr>
        <w:b/>
        <w:bCs/>
        <w:sz w:val="24"/>
      </w:rPr>
      <w:t>-1</w:t>
    </w:r>
  </w:p>
  <w:p w14:paraId="2B77CC32" w14:textId="28F0DC62" w:rsidR="009E6402" w:rsidRPr="00235499" w:rsidRDefault="009E6402" w:rsidP="001D7CBB">
    <w:pPr>
      <w:jc w:val="right"/>
      <w:rPr>
        <w:b/>
        <w:bCs/>
        <w:sz w:val="24"/>
      </w:rPr>
    </w:pPr>
    <w:r>
      <w:rPr>
        <w:i/>
        <w:sz w:val="24"/>
      </w:rPr>
      <w:t xml:space="preserve">                                                                                                            (проект, редакция </w:t>
    </w:r>
    <w:r w:rsidR="00123C96">
      <w:rPr>
        <w:i/>
        <w:sz w:val="24"/>
      </w:rPr>
      <w:t>1</w:t>
    </w:r>
    <w:r>
      <w:rPr>
        <w:i/>
        <w:sz w:val="24"/>
      </w:rPr>
      <w:t xml:space="preserve">)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25BEB" w14:textId="77777777" w:rsidR="009E6402" w:rsidRPr="00926D8E" w:rsidRDefault="009E6402" w:rsidP="009E7833">
    <w:pPr>
      <w:pStyle w:val="a5"/>
      <w:jc w:val="right"/>
      <w:rPr>
        <w:sz w:val="24"/>
      </w:rPr>
    </w:pPr>
    <w:r w:rsidRPr="00926D8E">
      <w:rPr>
        <w:sz w:val="24"/>
      </w:rPr>
      <w:t>проект</w:t>
    </w:r>
  </w:p>
  <w:p w14:paraId="206D2276" w14:textId="77777777" w:rsidR="009E6402" w:rsidRDefault="009E6402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A25EC" w14:textId="7B20A832" w:rsidR="00022BBA" w:rsidRDefault="00022BBA" w:rsidP="00023386">
    <w:pPr>
      <w:rPr>
        <w:i/>
        <w:sz w:val="24"/>
      </w:rPr>
    </w:pPr>
    <w:r w:rsidRPr="00A9443B">
      <w:rPr>
        <w:b/>
        <w:bCs/>
        <w:sz w:val="24"/>
      </w:rPr>
      <w:t>СТ</w:t>
    </w:r>
    <w:r w:rsidRPr="00A9443B">
      <w:rPr>
        <w:b/>
        <w:bCs/>
        <w:sz w:val="24"/>
        <w:lang w:val="fr-FR"/>
      </w:rPr>
      <w:t xml:space="preserve"> </w:t>
    </w:r>
    <w:r w:rsidRPr="00A9443B">
      <w:rPr>
        <w:b/>
        <w:bCs/>
        <w:sz w:val="24"/>
      </w:rPr>
      <w:t xml:space="preserve">РК </w:t>
    </w:r>
    <w:r w:rsidRPr="00A9443B">
      <w:rPr>
        <w:b/>
        <w:bCs/>
        <w:sz w:val="24"/>
        <w:lang w:val="fr-FR"/>
      </w:rPr>
      <w:t>ISO</w:t>
    </w:r>
    <w:r w:rsidRPr="00A9443B">
      <w:rPr>
        <w:b/>
        <w:bCs/>
        <w:sz w:val="24"/>
      </w:rPr>
      <w:t xml:space="preserve"> </w:t>
    </w:r>
    <w:r w:rsidR="002E72B7">
      <w:rPr>
        <w:b/>
        <w:bCs/>
        <w:sz w:val="24"/>
      </w:rPr>
      <w:t>13926</w:t>
    </w:r>
    <w:r w:rsidRPr="00A9443B">
      <w:rPr>
        <w:b/>
        <w:bCs/>
        <w:sz w:val="24"/>
      </w:rPr>
      <w:t>-1</w:t>
    </w:r>
  </w:p>
  <w:p w14:paraId="1CBA4631" w14:textId="1F71DF8F" w:rsidR="009E6402" w:rsidRPr="000D1467" w:rsidRDefault="009E6402" w:rsidP="00023386">
    <w:pPr>
      <w:rPr>
        <w:i/>
        <w:sz w:val="24"/>
      </w:rPr>
    </w:pPr>
    <w:r>
      <w:rPr>
        <w:i/>
        <w:sz w:val="24"/>
      </w:rPr>
      <w:t>(проект, редакция</w:t>
    </w:r>
    <w:r w:rsidRPr="00C36B09">
      <w:rPr>
        <w:i/>
        <w:sz w:val="24"/>
      </w:rPr>
      <w:t xml:space="preserve"> </w:t>
    </w:r>
    <w:r w:rsidR="00123C96">
      <w:rPr>
        <w:i/>
        <w:sz w:val="24"/>
      </w:rPr>
      <w:t>1</w:t>
    </w:r>
    <w:r>
      <w:rPr>
        <w:i/>
        <w:sz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" w15:restartNumberingAfterBreak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 w15:restartNumberingAfterBreak="0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3" w15:restartNumberingAfterBreak="0">
    <w:nsid w:val="00000009"/>
    <w:multiLevelType w:val="multilevel"/>
    <w:tmpl w:val="00000008"/>
    <w:lvl w:ilvl="0">
      <w:start w:val="5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4" w15:restartNumberingAfterBreak="0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5" w15:restartNumberingAfterBreak="0">
    <w:nsid w:val="06372431"/>
    <w:multiLevelType w:val="hybridMultilevel"/>
    <w:tmpl w:val="3C60B4C2"/>
    <w:lvl w:ilvl="0" w:tplc="6AC81878">
      <w:start w:val="4"/>
      <w:numFmt w:val="decimal"/>
      <w:lvlText w:val="%1"/>
      <w:lvlJc w:val="left"/>
      <w:pPr>
        <w:ind w:left="927" w:hanging="360"/>
      </w:pPr>
      <w:rPr>
        <w:rFonts w:hint="default"/>
        <w:i/>
        <w:sz w:val="17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6F63BB8"/>
    <w:multiLevelType w:val="hybridMultilevel"/>
    <w:tmpl w:val="758E6D3C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06FC10AA"/>
    <w:multiLevelType w:val="hybridMultilevel"/>
    <w:tmpl w:val="83C6CEAC"/>
    <w:lvl w:ilvl="0" w:tplc="396898FC">
      <w:start w:val="1"/>
      <w:numFmt w:val="lowerLetter"/>
      <w:lvlText w:val="%1)"/>
      <w:lvlJc w:val="left"/>
      <w:pPr>
        <w:ind w:left="955" w:hanging="3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1"/>
        <w:sz w:val="22"/>
        <w:szCs w:val="22"/>
        <w:lang w:val="en-US" w:eastAsia="en-US" w:bidi="ar-SA"/>
      </w:rPr>
    </w:lvl>
    <w:lvl w:ilvl="1" w:tplc="6AE66988">
      <w:numFmt w:val="bullet"/>
      <w:lvlText w:val="•"/>
      <w:lvlJc w:val="left"/>
      <w:pPr>
        <w:ind w:left="2018" w:hanging="395"/>
      </w:pPr>
      <w:rPr>
        <w:rFonts w:hint="default"/>
        <w:lang w:val="en-US" w:eastAsia="en-US" w:bidi="ar-SA"/>
      </w:rPr>
    </w:lvl>
    <w:lvl w:ilvl="2" w:tplc="E05839C8">
      <w:numFmt w:val="bullet"/>
      <w:lvlText w:val="•"/>
      <w:lvlJc w:val="left"/>
      <w:pPr>
        <w:ind w:left="3077" w:hanging="395"/>
      </w:pPr>
      <w:rPr>
        <w:rFonts w:hint="default"/>
        <w:lang w:val="en-US" w:eastAsia="en-US" w:bidi="ar-SA"/>
      </w:rPr>
    </w:lvl>
    <w:lvl w:ilvl="3" w:tplc="267267E2">
      <w:numFmt w:val="bullet"/>
      <w:lvlText w:val="•"/>
      <w:lvlJc w:val="left"/>
      <w:pPr>
        <w:ind w:left="4135" w:hanging="395"/>
      </w:pPr>
      <w:rPr>
        <w:rFonts w:hint="default"/>
        <w:lang w:val="en-US" w:eastAsia="en-US" w:bidi="ar-SA"/>
      </w:rPr>
    </w:lvl>
    <w:lvl w:ilvl="4" w:tplc="DF648AF6">
      <w:numFmt w:val="bullet"/>
      <w:lvlText w:val="•"/>
      <w:lvlJc w:val="left"/>
      <w:pPr>
        <w:ind w:left="5194" w:hanging="395"/>
      </w:pPr>
      <w:rPr>
        <w:rFonts w:hint="default"/>
        <w:lang w:val="en-US" w:eastAsia="en-US" w:bidi="ar-SA"/>
      </w:rPr>
    </w:lvl>
    <w:lvl w:ilvl="5" w:tplc="A7584906">
      <w:numFmt w:val="bullet"/>
      <w:lvlText w:val="•"/>
      <w:lvlJc w:val="left"/>
      <w:pPr>
        <w:ind w:left="6252" w:hanging="395"/>
      </w:pPr>
      <w:rPr>
        <w:rFonts w:hint="default"/>
        <w:lang w:val="en-US" w:eastAsia="en-US" w:bidi="ar-SA"/>
      </w:rPr>
    </w:lvl>
    <w:lvl w:ilvl="6" w:tplc="00E6D4A8">
      <w:numFmt w:val="bullet"/>
      <w:lvlText w:val="•"/>
      <w:lvlJc w:val="left"/>
      <w:pPr>
        <w:ind w:left="7311" w:hanging="395"/>
      </w:pPr>
      <w:rPr>
        <w:rFonts w:hint="default"/>
        <w:lang w:val="en-US" w:eastAsia="en-US" w:bidi="ar-SA"/>
      </w:rPr>
    </w:lvl>
    <w:lvl w:ilvl="7" w:tplc="B60EBD42">
      <w:numFmt w:val="bullet"/>
      <w:lvlText w:val="•"/>
      <w:lvlJc w:val="left"/>
      <w:pPr>
        <w:ind w:left="8369" w:hanging="395"/>
      </w:pPr>
      <w:rPr>
        <w:rFonts w:hint="default"/>
        <w:lang w:val="en-US" w:eastAsia="en-US" w:bidi="ar-SA"/>
      </w:rPr>
    </w:lvl>
    <w:lvl w:ilvl="8" w:tplc="2AC64E8A">
      <w:numFmt w:val="bullet"/>
      <w:lvlText w:val="•"/>
      <w:lvlJc w:val="left"/>
      <w:pPr>
        <w:ind w:left="9428" w:hanging="395"/>
      </w:pPr>
      <w:rPr>
        <w:rFonts w:hint="default"/>
        <w:lang w:val="en-US" w:eastAsia="en-US" w:bidi="ar-SA"/>
      </w:rPr>
    </w:lvl>
  </w:abstractNum>
  <w:abstractNum w:abstractNumId="8" w15:restartNumberingAfterBreak="0">
    <w:nsid w:val="101A728E"/>
    <w:multiLevelType w:val="hybridMultilevel"/>
    <w:tmpl w:val="27344FC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01D5D3F"/>
    <w:multiLevelType w:val="hybridMultilevel"/>
    <w:tmpl w:val="0A4C88D8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50597B"/>
    <w:multiLevelType w:val="hybridMultilevel"/>
    <w:tmpl w:val="398AED96"/>
    <w:lvl w:ilvl="0" w:tplc="D2708986">
      <w:numFmt w:val="bullet"/>
      <w:lvlText w:val="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A7F29BC"/>
    <w:multiLevelType w:val="hybridMultilevel"/>
    <w:tmpl w:val="9FF05216"/>
    <w:lvl w:ilvl="0" w:tplc="80C2223C">
      <w:start w:val="1"/>
      <w:numFmt w:val="decimal"/>
      <w:lvlText w:val="[%1]"/>
      <w:lvlJc w:val="left"/>
      <w:pPr>
        <w:ind w:left="2037" w:hanging="681"/>
      </w:pPr>
      <w:rPr>
        <w:rFonts w:ascii="Cambria" w:eastAsia="Cambria" w:hAnsi="Cambria" w:cs="Cambria" w:hint="default"/>
        <w:color w:val="231F20"/>
        <w:spacing w:val="-12"/>
        <w:w w:val="100"/>
        <w:sz w:val="22"/>
        <w:szCs w:val="22"/>
        <w:lang w:val="en-US" w:eastAsia="en-US" w:bidi="ar-SA"/>
      </w:rPr>
    </w:lvl>
    <w:lvl w:ilvl="1" w:tplc="DD689F1E">
      <w:numFmt w:val="bullet"/>
      <w:lvlText w:val="•"/>
      <w:lvlJc w:val="left"/>
      <w:pPr>
        <w:ind w:left="3002" w:hanging="681"/>
      </w:pPr>
      <w:rPr>
        <w:rFonts w:hint="default"/>
        <w:lang w:val="en-US" w:eastAsia="en-US" w:bidi="ar-SA"/>
      </w:rPr>
    </w:lvl>
    <w:lvl w:ilvl="2" w:tplc="D20C9F08">
      <w:numFmt w:val="bullet"/>
      <w:lvlText w:val="•"/>
      <w:lvlJc w:val="left"/>
      <w:pPr>
        <w:ind w:left="3965" w:hanging="681"/>
      </w:pPr>
      <w:rPr>
        <w:rFonts w:hint="default"/>
        <w:lang w:val="en-US" w:eastAsia="en-US" w:bidi="ar-SA"/>
      </w:rPr>
    </w:lvl>
    <w:lvl w:ilvl="3" w:tplc="606ECCAC">
      <w:numFmt w:val="bullet"/>
      <w:lvlText w:val="•"/>
      <w:lvlJc w:val="left"/>
      <w:pPr>
        <w:ind w:left="4927" w:hanging="681"/>
      </w:pPr>
      <w:rPr>
        <w:rFonts w:hint="default"/>
        <w:lang w:val="en-US" w:eastAsia="en-US" w:bidi="ar-SA"/>
      </w:rPr>
    </w:lvl>
    <w:lvl w:ilvl="4" w:tplc="815C267A">
      <w:numFmt w:val="bullet"/>
      <w:lvlText w:val="•"/>
      <w:lvlJc w:val="left"/>
      <w:pPr>
        <w:ind w:left="5890" w:hanging="681"/>
      </w:pPr>
      <w:rPr>
        <w:rFonts w:hint="default"/>
        <w:lang w:val="en-US" w:eastAsia="en-US" w:bidi="ar-SA"/>
      </w:rPr>
    </w:lvl>
    <w:lvl w:ilvl="5" w:tplc="8FA05944">
      <w:numFmt w:val="bullet"/>
      <w:lvlText w:val="•"/>
      <w:lvlJc w:val="left"/>
      <w:pPr>
        <w:ind w:left="6852" w:hanging="681"/>
      </w:pPr>
      <w:rPr>
        <w:rFonts w:hint="default"/>
        <w:lang w:val="en-US" w:eastAsia="en-US" w:bidi="ar-SA"/>
      </w:rPr>
    </w:lvl>
    <w:lvl w:ilvl="6" w:tplc="D960B02E">
      <w:numFmt w:val="bullet"/>
      <w:lvlText w:val="•"/>
      <w:lvlJc w:val="left"/>
      <w:pPr>
        <w:ind w:left="7815" w:hanging="681"/>
      </w:pPr>
      <w:rPr>
        <w:rFonts w:hint="default"/>
        <w:lang w:val="en-US" w:eastAsia="en-US" w:bidi="ar-SA"/>
      </w:rPr>
    </w:lvl>
    <w:lvl w:ilvl="7" w:tplc="56161CEE">
      <w:numFmt w:val="bullet"/>
      <w:lvlText w:val="•"/>
      <w:lvlJc w:val="left"/>
      <w:pPr>
        <w:ind w:left="8777" w:hanging="681"/>
      </w:pPr>
      <w:rPr>
        <w:rFonts w:hint="default"/>
        <w:lang w:val="en-US" w:eastAsia="en-US" w:bidi="ar-SA"/>
      </w:rPr>
    </w:lvl>
    <w:lvl w:ilvl="8" w:tplc="5DD8A326">
      <w:numFmt w:val="bullet"/>
      <w:lvlText w:val="•"/>
      <w:lvlJc w:val="left"/>
      <w:pPr>
        <w:ind w:left="9740" w:hanging="681"/>
      </w:pPr>
      <w:rPr>
        <w:rFonts w:hint="default"/>
        <w:lang w:val="en-US" w:eastAsia="en-US" w:bidi="ar-SA"/>
      </w:rPr>
    </w:lvl>
  </w:abstractNum>
  <w:abstractNum w:abstractNumId="12" w15:restartNumberingAfterBreak="0">
    <w:nsid w:val="202B523E"/>
    <w:multiLevelType w:val="hybridMultilevel"/>
    <w:tmpl w:val="A224CD9C"/>
    <w:lvl w:ilvl="0" w:tplc="71B0DC20">
      <w:numFmt w:val="bullet"/>
      <w:lvlText w:val="—"/>
      <w:lvlJc w:val="left"/>
      <w:pPr>
        <w:ind w:left="1483" w:hanging="253"/>
      </w:pPr>
      <w:rPr>
        <w:rFonts w:ascii="Cambria" w:eastAsia="Cambria" w:hAnsi="Cambria" w:cs="Cambria" w:hint="default"/>
        <w:b w:val="0"/>
        <w:bCs w:val="0"/>
        <w:i w:val="0"/>
        <w:iCs w:val="0"/>
        <w:color w:val="231F20"/>
        <w:spacing w:val="0"/>
        <w:w w:val="92"/>
        <w:sz w:val="22"/>
        <w:szCs w:val="22"/>
        <w:lang w:val="en-US" w:eastAsia="en-US" w:bidi="ar-SA"/>
      </w:rPr>
    </w:lvl>
    <w:lvl w:ilvl="1" w:tplc="5B60EED0">
      <w:numFmt w:val="bullet"/>
      <w:lvlText w:val="•"/>
      <w:lvlJc w:val="left"/>
      <w:pPr>
        <w:ind w:left="2486" w:hanging="253"/>
      </w:pPr>
      <w:rPr>
        <w:rFonts w:hint="default"/>
        <w:lang w:val="en-US" w:eastAsia="en-US" w:bidi="ar-SA"/>
      </w:rPr>
    </w:lvl>
    <w:lvl w:ilvl="2" w:tplc="4502D178">
      <w:numFmt w:val="bullet"/>
      <w:lvlText w:val="•"/>
      <w:lvlJc w:val="left"/>
      <w:pPr>
        <w:ind w:left="3493" w:hanging="253"/>
      </w:pPr>
      <w:rPr>
        <w:rFonts w:hint="default"/>
        <w:lang w:val="en-US" w:eastAsia="en-US" w:bidi="ar-SA"/>
      </w:rPr>
    </w:lvl>
    <w:lvl w:ilvl="3" w:tplc="70D62AA0">
      <w:numFmt w:val="bullet"/>
      <w:lvlText w:val="•"/>
      <w:lvlJc w:val="left"/>
      <w:pPr>
        <w:ind w:left="4499" w:hanging="253"/>
      </w:pPr>
      <w:rPr>
        <w:rFonts w:hint="default"/>
        <w:lang w:val="en-US" w:eastAsia="en-US" w:bidi="ar-SA"/>
      </w:rPr>
    </w:lvl>
    <w:lvl w:ilvl="4" w:tplc="BD74C3BA">
      <w:numFmt w:val="bullet"/>
      <w:lvlText w:val="•"/>
      <w:lvlJc w:val="left"/>
      <w:pPr>
        <w:ind w:left="5506" w:hanging="253"/>
      </w:pPr>
      <w:rPr>
        <w:rFonts w:hint="default"/>
        <w:lang w:val="en-US" w:eastAsia="en-US" w:bidi="ar-SA"/>
      </w:rPr>
    </w:lvl>
    <w:lvl w:ilvl="5" w:tplc="5B6A77FE">
      <w:numFmt w:val="bullet"/>
      <w:lvlText w:val="•"/>
      <w:lvlJc w:val="left"/>
      <w:pPr>
        <w:ind w:left="6512" w:hanging="253"/>
      </w:pPr>
      <w:rPr>
        <w:rFonts w:hint="default"/>
        <w:lang w:val="en-US" w:eastAsia="en-US" w:bidi="ar-SA"/>
      </w:rPr>
    </w:lvl>
    <w:lvl w:ilvl="6" w:tplc="C9F0A2A6">
      <w:numFmt w:val="bullet"/>
      <w:lvlText w:val="•"/>
      <w:lvlJc w:val="left"/>
      <w:pPr>
        <w:ind w:left="7519" w:hanging="253"/>
      </w:pPr>
      <w:rPr>
        <w:rFonts w:hint="default"/>
        <w:lang w:val="en-US" w:eastAsia="en-US" w:bidi="ar-SA"/>
      </w:rPr>
    </w:lvl>
    <w:lvl w:ilvl="7" w:tplc="36A83C0A">
      <w:numFmt w:val="bullet"/>
      <w:lvlText w:val="•"/>
      <w:lvlJc w:val="left"/>
      <w:pPr>
        <w:ind w:left="8525" w:hanging="253"/>
      </w:pPr>
      <w:rPr>
        <w:rFonts w:hint="default"/>
        <w:lang w:val="en-US" w:eastAsia="en-US" w:bidi="ar-SA"/>
      </w:rPr>
    </w:lvl>
    <w:lvl w:ilvl="8" w:tplc="BC406946">
      <w:numFmt w:val="bullet"/>
      <w:lvlText w:val="•"/>
      <w:lvlJc w:val="left"/>
      <w:pPr>
        <w:ind w:left="9532" w:hanging="253"/>
      </w:pPr>
      <w:rPr>
        <w:rFonts w:hint="default"/>
        <w:lang w:val="en-US" w:eastAsia="en-US" w:bidi="ar-SA"/>
      </w:rPr>
    </w:lvl>
  </w:abstractNum>
  <w:abstractNum w:abstractNumId="13" w15:restartNumberingAfterBreak="0">
    <w:nsid w:val="22B372B1"/>
    <w:multiLevelType w:val="hybridMultilevel"/>
    <w:tmpl w:val="788E3E3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57D5DC7"/>
    <w:multiLevelType w:val="hybridMultilevel"/>
    <w:tmpl w:val="D6B2F670"/>
    <w:lvl w:ilvl="0" w:tplc="20000017">
      <w:start w:val="1"/>
      <w:numFmt w:val="lowerLetter"/>
      <w:lvlText w:val="%1)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D751242"/>
    <w:multiLevelType w:val="hybridMultilevel"/>
    <w:tmpl w:val="64B25D08"/>
    <w:lvl w:ilvl="0" w:tplc="2000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 w15:restartNumberingAfterBreak="0">
    <w:nsid w:val="32051828"/>
    <w:multiLevelType w:val="hybridMultilevel"/>
    <w:tmpl w:val="DEC82F6C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76F5DC3"/>
    <w:multiLevelType w:val="multilevel"/>
    <w:tmpl w:val="A2C62580"/>
    <w:lvl w:ilvl="0">
      <w:start w:val="1"/>
      <w:numFmt w:val="upperLetter"/>
      <w:lvlText w:val="%1"/>
      <w:lvlJc w:val="left"/>
      <w:pPr>
        <w:ind w:left="1854" w:hanging="498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854" w:hanging="498"/>
        <w:jc w:val="right"/>
      </w:pPr>
      <w:rPr>
        <w:rFonts w:hint="default"/>
        <w:b/>
        <w:bCs/>
        <w:w w:val="100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1357" w:hanging="535"/>
      </w:pPr>
      <w:rPr>
        <w:rFonts w:ascii="Times New Roman" w:eastAsia="Times New Roman" w:hAnsi="Times New Roman" w:cs="Times New Roman" w:hint="default"/>
        <w:b/>
        <w:bCs/>
        <w:color w:val="231F20"/>
        <w:w w:val="99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4039" w:hanging="53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128" w:hanging="53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218" w:hanging="53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307" w:hanging="53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397" w:hanging="53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86" w:hanging="535"/>
      </w:pPr>
      <w:rPr>
        <w:rFonts w:hint="default"/>
        <w:lang w:val="en-US" w:eastAsia="en-US" w:bidi="ar-SA"/>
      </w:rPr>
    </w:lvl>
  </w:abstractNum>
  <w:abstractNum w:abstractNumId="20" w15:restartNumberingAfterBreak="0">
    <w:nsid w:val="3A621379"/>
    <w:multiLevelType w:val="hybridMultilevel"/>
    <w:tmpl w:val="97B2FD3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BA52B20"/>
    <w:multiLevelType w:val="hybridMultilevel"/>
    <w:tmpl w:val="2FB0FB9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E29354A"/>
    <w:multiLevelType w:val="hybridMultilevel"/>
    <w:tmpl w:val="43CAFEDA"/>
    <w:lvl w:ilvl="0" w:tplc="B33A2A98">
      <w:numFmt w:val="bullet"/>
      <w:lvlText w:val="—"/>
      <w:lvlJc w:val="left"/>
      <w:pPr>
        <w:ind w:left="1079" w:hanging="403"/>
      </w:pPr>
      <w:rPr>
        <w:rFonts w:ascii="Cambria" w:eastAsia="Cambria" w:hAnsi="Cambria" w:cs="Cambria" w:hint="default"/>
        <w:color w:val="231F20"/>
        <w:w w:val="100"/>
        <w:sz w:val="22"/>
        <w:szCs w:val="22"/>
        <w:lang w:val="en-US" w:eastAsia="en-US" w:bidi="ar-SA"/>
      </w:rPr>
    </w:lvl>
    <w:lvl w:ilvl="1" w:tplc="7EB8F5A6">
      <w:numFmt w:val="bullet"/>
      <w:lvlText w:val="—"/>
      <w:lvlJc w:val="left"/>
      <w:pPr>
        <w:ind w:left="1606" w:hanging="250"/>
      </w:pPr>
      <w:rPr>
        <w:rFonts w:hint="default"/>
        <w:w w:val="101"/>
        <w:lang w:val="en-US" w:eastAsia="en-US" w:bidi="ar-SA"/>
      </w:rPr>
    </w:lvl>
    <w:lvl w:ilvl="2" w:tplc="8898A8FE">
      <w:numFmt w:val="bullet"/>
      <w:lvlText w:val="•"/>
      <w:lvlJc w:val="left"/>
      <w:pPr>
        <w:ind w:left="2718" w:hanging="250"/>
      </w:pPr>
      <w:rPr>
        <w:rFonts w:hint="default"/>
        <w:lang w:val="en-US" w:eastAsia="en-US" w:bidi="ar-SA"/>
      </w:rPr>
    </w:lvl>
    <w:lvl w:ilvl="3" w:tplc="ADE83E32">
      <w:numFmt w:val="bullet"/>
      <w:lvlText w:val="•"/>
      <w:lvlJc w:val="left"/>
      <w:pPr>
        <w:ind w:left="3836" w:hanging="250"/>
      </w:pPr>
      <w:rPr>
        <w:rFonts w:hint="default"/>
        <w:lang w:val="en-US" w:eastAsia="en-US" w:bidi="ar-SA"/>
      </w:rPr>
    </w:lvl>
    <w:lvl w:ilvl="4" w:tplc="7C924E5A">
      <w:numFmt w:val="bullet"/>
      <w:lvlText w:val="•"/>
      <w:lvlJc w:val="left"/>
      <w:pPr>
        <w:ind w:left="4955" w:hanging="250"/>
      </w:pPr>
      <w:rPr>
        <w:rFonts w:hint="default"/>
        <w:lang w:val="en-US" w:eastAsia="en-US" w:bidi="ar-SA"/>
      </w:rPr>
    </w:lvl>
    <w:lvl w:ilvl="5" w:tplc="5504D0A0">
      <w:numFmt w:val="bullet"/>
      <w:lvlText w:val="•"/>
      <w:lvlJc w:val="left"/>
      <w:pPr>
        <w:ind w:left="6073" w:hanging="250"/>
      </w:pPr>
      <w:rPr>
        <w:rFonts w:hint="default"/>
        <w:lang w:val="en-US" w:eastAsia="en-US" w:bidi="ar-SA"/>
      </w:rPr>
    </w:lvl>
    <w:lvl w:ilvl="6" w:tplc="431ACF36">
      <w:numFmt w:val="bullet"/>
      <w:lvlText w:val="•"/>
      <w:lvlJc w:val="left"/>
      <w:pPr>
        <w:ind w:left="7192" w:hanging="250"/>
      </w:pPr>
      <w:rPr>
        <w:rFonts w:hint="default"/>
        <w:lang w:val="en-US" w:eastAsia="en-US" w:bidi="ar-SA"/>
      </w:rPr>
    </w:lvl>
    <w:lvl w:ilvl="7" w:tplc="CFB6135C">
      <w:numFmt w:val="bullet"/>
      <w:lvlText w:val="•"/>
      <w:lvlJc w:val="left"/>
      <w:pPr>
        <w:ind w:left="8310" w:hanging="250"/>
      </w:pPr>
      <w:rPr>
        <w:rFonts w:hint="default"/>
        <w:lang w:val="en-US" w:eastAsia="en-US" w:bidi="ar-SA"/>
      </w:rPr>
    </w:lvl>
    <w:lvl w:ilvl="8" w:tplc="2F2281C8">
      <w:numFmt w:val="bullet"/>
      <w:lvlText w:val="•"/>
      <w:lvlJc w:val="left"/>
      <w:pPr>
        <w:ind w:left="9428" w:hanging="250"/>
      </w:pPr>
      <w:rPr>
        <w:rFonts w:hint="default"/>
        <w:lang w:val="en-US" w:eastAsia="en-US" w:bidi="ar-SA"/>
      </w:rPr>
    </w:lvl>
  </w:abstractNum>
  <w:abstractNum w:abstractNumId="23" w15:restartNumberingAfterBreak="0">
    <w:nsid w:val="50382CCD"/>
    <w:multiLevelType w:val="multilevel"/>
    <w:tmpl w:val="E72078A0"/>
    <w:lvl w:ilvl="0">
      <w:numFmt w:val="bullet"/>
      <w:lvlText w:val="−"/>
      <w:lvlJc w:val="left"/>
      <w:pPr>
        <w:tabs>
          <w:tab w:val="num" w:pos="1605"/>
        </w:tabs>
        <w:ind w:left="1605" w:hanging="705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4" w15:restartNumberingAfterBreak="0">
    <w:nsid w:val="549C39C3"/>
    <w:multiLevelType w:val="hybridMultilevel"/>
    <w:tmpl w:val="CA4C4FD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355EA2A2">
      <w:start w:val="1"/>
      <w:numFmt w:val="decimal"/>
      <w:lvlText w:val="%2)"/>
      <w:lvlJc w:val="left"/>
      <w:pPr>
        <w:ind w:left="2007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55EB5EDD"/>
    <w:multiLevelType w:val="hybridMultilevel"/>
    <w:tmpl w:val="06B82ACC"/>
    <w:lvl w:ilvl="0" w:tplc="5656A1BA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68E4015"/>
    <w:multiLevelType w:val="hybridMultilevel"/>
    <w:tmpl w:val="6E88F87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7644A"/>
    <w:multiLevelType w:val="hybridMultilevel"/>
    <w:tmpl w:val="6F88503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A3A350F"/>
    <w:multiLevelType w:val="multilevel"/>
    <w:tmpl w:val="B7D617EA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425"/>
        </w:tabs>
        <w:ind w:left="1425" w:hanging="705"/>
      </w:pPr>
      <w:rPr>
        <w:rFonts w:hint="default"/>
        <w:b/>
        <w:bCs w:val="0"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0" w15:restartNumberingAfterBreak="0">
    <w:nsid w:val="62D667B3"/>
    <w:multiLevelType w:val="hybridMultilevel"/>
    <w:tmpl w:val="2D9AF3B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40D1E35"/>
    <w:multiLevelType w:val="hybridMultilevel"/>
    <w:tmpl w:val="F9AE1F6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4310313"/>
    <w:multiLevelType w:val="hybridMultilevel"/>
    <w:tmpl w:val="D40EBFF6"/>
    <w:lvl w:ilvl="0" w:tplc="B98263C4">
      <w:start w:val="1"/>
      <w:numFmt w:val="bullet"/>
      <w:lvlText w:val="–"/>
      <w:lvlJc w:val="left"/>
      <w:pPr>
        <w:ind w:left="1494" w:hanging="360"/>
      </w:pPr>
      <w:rPr>
        <w:rFonts w:ascii="Times New Roman" w:eastAsiaTheme="minorHAnsi" w:hAnsi="Times New Roman" w:cs="Times New Roman" w:hint="default"/>
        <w:b w:val="0"/>
        <w:color w:val="000000"/>
        <w:sz w:val="20"/>
      </w:rPr>
    </w:lvl>
    <w:lvl w:ilvl="1" w:tplc="200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3" w15:restartNumberingAfterBreak="0">
    <w:nsid w:val="66BE5611"/>
    <w:multiLevelType w:val="hybridMultilevel"/>
    <w:tmpl w:val="69C88D44"/>
    <w:lvl w:ilvl="0" w:tplc="FDAC5AC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81419F6"/>
    <w:multiLevelType w:val="multilevel"/>
    <w:tmpl w:val="6B4A5252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97A2846"/>
    <w:multiLevelType w:val="hybridMultilevel"/>
    <w:tmpl w:val="A4A24D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7" w15:restartNumberingAfterBreak="0">
    <w:nsid w:val="6ADE08E2"/>
    <w:multiLevelType w:val="hybridMultilevel"/>
    <w:tmpl w:val="DD860A1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0E02058"/>
    <w:multiLevelType w:val="hybridMultilevel"/>
    <w:tmpl w:val="64B2709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A6DEFDBA">
      <w:start w:val="1"/>
      <w:numFmt w:val="decimal"/>
      <w:lvlText w:val="%2)"/>
      <w:lvlJc w:val="left"/>
      <w:pPr>
        <w:ind w:left="2007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4A77AEB"/>
    <w:multiLevelType w:val="hybridMultilevel"/>
    <w:tmpl w:val="95B8312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B750EC"/>
    <w:multiLevelType w:val="hybridMultilevel"/>
    <w:tmpl w:val="6E54E56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EAB39AC"/>
    <w:multiLevelType w:val="hybridMultilevel"/>
    <w:tmpl w:val="83C6CEAC"/>
    <w:lvl w:ilvl="0" w:tplc="396898FC">
      <w:start w:val="1"/>
      <w:numFmt w:val="lowerLetter"/>
      <w:lvlText w:val="%1)"/>
      <w:lvlJc w:val="left"/>
      <w:pPr>
        <w:ind w:left="955" w:hanging="3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1"/>
        <w:sz w:val="22"/>
        <w:szCs w:val="22"/>
        <w:lang w:val="en-US" w:eastAsia="en-US" w:bidi="ar-SA"/>
      </w:rPr>
    </w:lvl>
    <w:lvl w:ilvl="1" w:tplc="6AE66988">
      <w:numFmt w:val="bullet"/>
      <w:lvlText w:val="•"/>
      <w:lvlJc w:val="left"/>
      <w:pPr>
        <w:ind w:left="2018" w:hanging="395"/>
      </w:pPr>
      <w:rPr>
        <w:rFonts w:hint="default"/>
        <w:lang w:val="en-US" w:eastAsia="en-US" w:bidi="ar-SA"/>
      </w:rPr>
    </w:lvl>
    <w:lvl w:ilvl="2" w:tplc="E05839C8">
      <w:numFmt w:val="bullet"/>
      <w:lvlText w:val="•"/>
      <w:lvlJc w:val="left"/>
      <w:pPr>
        <w:ind w:left="3077" w:hanging="395"/>
      </w:pPr>
      <w:rPr>
        <w:rFonts w:hint="default"/>
        <w:lang w:val="en-US" w:eastAsia="en-US" w:bidi="ar-SA"/>
      </w:rPr>
    </w:lvl>
    <w:lvl w:ilvl="3" w:tplc="267267E2">
      <w:numFmt w:val="bullet"/>
      <w:lvlText w:val="•"/>
      <w:lvlJc w:val="left"/>
      <w:pPr>
        <w:ind w:left="4135" w:hanging="395"/>
      </w:pPr>
      <w:rPr>
        <w:rFonts w:hint="default"/>
        <w:lang w:val="en-US" w:eastAsia="en-US" w:bidi="ar-SA"/>
      </w:rPr>
    </w:lvl>
    <w:lvl w:ilvl="4" w:tplc="DF648AF6">
      <w:numFmt w:val="bullet"/>
      <w:lvlText w:val="•"/>
      <w:lvlJc w:val="left"/>
      <w:pPr>
        <w:ind w:left="5194" w:hanging="395"/>
      </w:pPr>
      <w:rPr>
        <w:rFonts w:hint="default"/>
        <w:lang w:val="en-US" w:eastAsia="en-US" w:bidi="ar-SA"/>
      </w:rPr>
    </w:lvl>
    <w:lvl w:ilvl="5" w:tplc="A7584906">
      <w:numFmt w:val="bullet"/>
      <w:lvlText w:val="•"/>
      <w:lvlJc w:val="left"/>
      <w:pPr>
        <w:ind w:left="6252" w:hanging="395"/>
      </w:pPr>
      <w:rPr>
        <w:rFonts w:hint="default"/>
        <w:lang w:val="en-US" w:eastAsia="en-US" w:bidi="ar-SA"/>
      </w:rPr>
    </w:lvl>
    <w:lvl w:ilvl="6" w:tplc="00E6D4A8">
      <w:numFmt w:val="bullet"/>
      <w:lvlText w:val="•"/>
      <w:lvlJc w:val="left"/>
      <w:pPr>
        <w:ind w:left="7311" w:hanging="395"/>
      </w:pPr>
      <w:rPr>
        <w:rFonts w:hint="default"/>
        <w:lang w:val="en-US" w:eastAsia="en-US" w:bidi="ar-SA"/>
      </w:rPr>
    </w:lvl>
    <w:lvl w:ilvl="7" w:tplc="B60EBD42">
      <w:numFmt w:val="bullet"/>
      <w:lvlText w:val="•"/>
      <w:lvlJc w:val="left"/>
      <w:pPr>
        <w:ind w:left="8369" w:hanging="395"/>
      </w:pPr>
      <w:rPr>
        <w:rFonts w:hint="default"/>
        <w:lang w:val="en-US" w:eastAsia="en-US" w:bidi="ar-SA"/>
      </w:rPr>
    </w:lvl>
    <w:lvl w:ilvl="8" w:tplc="2AC64E8A">
      <w:numFmt w:val="bullet"/>
      <w:lvlText w:val="•"/>
      <w:lvlJc w:val="left"/>
      <w:pPr>
        <w:ind w:left="9428" w:hanging="395"/>
      </w:pPr>
      <w:rPr>
        <w:rFonts w:hint="default"/>
        <w:lang w:val="en-US" w:eastAsia="en-US" w:bidi="ar-SA"/>
      </w:rPr>
    </w:lvl>
  </w:abstractNum>
  <w:num w:numId="1">
    <w:abstractNumId w:val="15"/>
  </w:num>
  <w:num w:numId="2">
    <w:abstractNumId w:val="36"/>
  </w:num>
  <w:num w:numId="3">
    <w:abstractNumId w:val="27"/>
  </w:num>
  <w:num w:numId="4">
    <w:abstractNumId w:val="29"/>
  </w:num>
  <w:num w:numId="5">
    <w:abstractNumId w:val="17"/>
  </w:num>
  <w:num w:numId="6">
    <w:abstractNumId w:val="6"/>
  </w:num>
  <w:num w:numId="7">
    <w:abstractNumId w:val="8"/>
  </w:num>
  <w:num w:numId="8">
    <w:abstractNumId w:val="18"/>
  </w:num>
  <w:num w:numId="9">
    <w:abstractNumId w:val="38"/>
  </w:num>
  <w:num w:numId="10">
    <w:abstractNumId w:val="40"/>
  </w:num>
  <w:num w:numId="11">
    <w:abstractNumId w:val="30"/>
  </w:num>
  <w:num w:numId="12">
    <w:abstractNumId w:val="23"/>
  </w:num>
  <w:num w:numId="13">
    <w:abstractNumId w:val="21"/>
  </w:num>
  <w:num w:numId="14">
    <w:abstractNumId w:val="24"/>
  </w:num>
  <w:num w:numId="15">
    <w:abstractNumId w:val="13"/>
  </w:num>
  <w:num w:numId="16">
    <w:abstractNumId w:val="29"/>
  </w:num>
  <w:num w:numId="17">
    <w:abstractNumId w:val="0"/>
  </w:num>
  <w:num w:numId="18">
    <w:abstractNumId w:val="2"/>
  </w:num>
  <w:num w:numId="19">
    <w:abstractNumId w:val="9"/>
  </w:num>
  <w:num w:numId="20">
    <w:abstractNumId w:val="31"/>
  </w:num>
  <w:num w:numId="21">
    <w:abstractNumId w:val="32"/>
  </w:num>
  <w:num w:numId="22">
    <w:abstractNumId w:val="3"/>
  </w:num>
  <w:num w:numId="23">
    <w:abstractNumId w:val="4"/>
  </w:num>
  <w:num w:numId="24">
    <w:abstractNumId w:val="35"/>
  </w:num>
  <w:num w:numId="25">
    <w:abstractNumId w:val="39"/>
  </w:num>
  <w:num w:numId="26">
    <w:abstractNumId w:val="28"/>
  </w:num>
  <w:num w:numId="27">
    <w:abstractNumId w:val="37"/>
  </w:num>
  <w:num w:numId="28">
    <w:abstractNumId w:val="10"/>
  </w:num>
  <w:num w:numId="29">
    <w:abstractNumId w:val="1"/>
  </w:num>
  <w:num w:numId="30">
    <w:abstractNumId w:val="34"/>
  </w:num>
  <w:num w:numId="31">
    <w:abstractNumId w:val="25"/>
  </w:num>
  <w:num w:numId="32">
    <w:abstractNumId w:val="5"/>
  </w:num>
  <w:num w:numId="33">
    <w:abstractNumId w:val="20"/>
  </w:num>
  <w:num w:numId="34">
    <w:abstractNumId w:val="12"/>
  </w:num>
  <w:num w:numId="35">
    <w:abstractNumId w:val="26"/>
  </w:num>
  <w:num w:numId="36">
    <w:abstractNumId w:val="41"/>
  </w:num>
  <w:num w:numId="37">
    <w:abstractNumId w:val="7"/>
  </w:num>
  <w:num w:numId="38">
    <w:abstractNumId w:val="14"/>
  </w:num>
  <w:num w:numId="39">
    <w:abstractNumId w:val="29"/>
  </w:num>
  <w:num w:numId="40">
    <w:abstractNumId w:val="22"/>
  </w:num>
  <w:num w:numId="41">
    <w:abstractNumId w:val="33"/>
  </w:num>
  <w:num w:numId="42">
    <w:abstractNumId w:val="16"/>
  </w:num>
  <w:num w:numId="43">
    <w:abstractNumId w:val="29"/>
  </w:num>
  <w:num w:numId="44">
    <w:abstractNumId w:val="29"/>
  </w:num>
  <w:num w:numId="45">
    <w:abstractNumId w:val="29"/>
  </w:num>
  <w:num w:numId="46">
    <w:abstractNumId w:val="29"/>
  </w:num>
  <w:num w:numId="47">
    <w:abstractNumId w:val="29"/>
  </w:num>
  <w:num w:numId="48">
    <w:abstractNumId w:val="19"/>
  </w:num>
  <w:num w:numId="49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A85"/>
    <w:rsid w:val="0000151F"/>
    <w:rsid w:val="00001690"/>
    <w:rsid w:val="000016BB"/>
    <w:rsid w:val="00002158"/>
    <w:rsid w:val="000021EE"/>
    <w:rsid w:val="000023EB"/>
    <w:rsid w:val="00002B50"/>
    <w:rsid w:val="00002F0A"/>
    <w:rsid w:val="00004D48"/>
    <w:rsid w:val="00005230"/>
    <w:rsid w:val="00005D96"/>
    <w:rsid w:val="00006C71"/>
    <w:rsid w:val="00006D6F"/>
    <w:rsid w:val="00007B83"/>
    <w:rsid w:val="00010078"/>
    <w:rsid w:val="00011289"/>
    <w:rsid w:val="000117CC"/>
    <w:rsid w:val="00011DDB"/>
    <w:rsid w:val="00011FA1"/>
    <w:rsid w:val="000120F4"/>
    <w:rsid w:val="00014CC3"/>
    <w:rsid w:val="000150DA"/>
    <w:rsid w:val="0001699D"/>
    <w:rsid w:val="00016A30"/>
    <w:rsid w:val="00022BBA"/>
    <w:rsid w:val="00023386"/>
    <w:rsid w:val="00024581"/>
    <w:rsid w:val="00024765"/>
    <w:rsid w:val="0002535E"/>
    <w:rsid w:val="000260B3"/>
    <w:rsid w:val="00026560"/>
    <w:rsid w:val="0003146A"/>
    <w:rsid w:val="000315C9"/>
    <w:rsid w:val="000320BC"/>
    <w:rsid w:val="0003417D"/>
    <w:rsid w:val="000343C8"/>
    <w:rsid w:val="0003527D"/>
    <w:rsid w:val="00035A3E"/>
    <w:rsid w:val="00036E17"/>
    <w:rsid w:val="000370E7"/>
    <w:rsid w:val="00037CD6"/>
    <w:rsid w:val="0004026F"/>
    <w:rsid w:val="0004043C"/>
    <w:rsid w:val="000411A7"/>
    <w:rsid w:val="0004160D"/>
    <w:rsid w:val="00042128"/>
    <w:rsid w:val="00042311"/>
    <w:rsid w:val="00042458"/>
    <w:rsid w:val="000426C7"/>
    <w:rsid w:val="00043BCD"/>
    <w:rsid w:val="00043C41"/>
    <w:rsid w:val="000443C4"/>
    <w:rsid w:val="00045450"/>
    <w:rsid w:val="00045B01"/>
    <w:rsid w:val="00045D8B"/>
    <w:rsid w:val="00045F67"/>
    <w:rsid w:val="00047B54"/>
    <w:rsid w:val="00051616"/>
    <w:rsid w:val="00052213"/>
    <w:rsid w:val="00052EF8"/>
    <w:rsid w:val="00052FBA"/>
    <w:rsid w:val="00053DAB"/>
    <w:rsid w:val="000555CE"/>
    <w:rsid w:val="00055935"/>
    <w:rsid w:val="00055BEE"/>
    <w:rsid w:val="000564D7"/>
    <w:rsid w:val="000568C9"/>
    <w:rsid w:val="000573CD"/>
    <w:rsid w:val="00060F2E"/>
    <w:rsid w:val="0006110A"/>
    <w:rsid w:val="00061BE3"/>
    <w:rsid w:val="000620F8"/>
    <w:rsid w:val="000626EE"/>
    <w:rsid w:val="00062C05"/>
    <w:rsid w:val="00063494"/>
    <w:rsid w:val="00063772"/>
    <w:rsid w:val="00063CED"/>
    <w:rsid w:val="00063E62"/>
    <w:rsid w:val="0006482E"/>
    <w:rsid w:val="00065905"/>
    <w:rsid w:val="000664B7"/>
    <w:rsid w:val="00067585"/>
    <w:rsid w:val="00067B11"/>
    <w:rsid w:val="00067E1B"/>
    <w:rsid w:val="00070EDD"/>
    <w:rsid w:val="0007238B"/>
    <w:rsid w:val="000737BA"/>
    <w:rsid w:val="00074B19"/>
    <w:rsid w:val="00080A9C"/>
    <w:rsid w:val="00081A9B"/>
    <w:rsid w:val="00082DDC"/>
    <w:rsid w:val="00083976"/>
    <w:rsid w:val="0008711D"/>
    <w:rsid w:val="00087BE9"/>
    <w:rsid w:val="000919FF"/>
    <w:rsid w:val="000926B5"/>
    <w:rsid w:val="00094079"/>
    <w:rsid w:val="0009446B"/>
    <w:rsid w:val="00096031"/>
    <w:rsid w:val="00096142"/>
    <w:rsid w:val="00096E4A"/>
    <w:rsid w:val="00097956"/>
    <w:rsid w:val="00097B5E"/>
    <w:rsid w:val="00097F14"/>
    <w:rsid w:val="000A06DE"/>
    <w:rsid w:val="000A0F7F"/>
    <w:rsid w:val="000A15CA"/>
    <w:rsid w:val="000A19F6"/>
    <w:rsid w:val="000A20EC"/>
    <w:rsid w:val="000A2685"/>
    <w:rsid w:val="000A2F8F"/>
    <w:rsid w:val="000A3052"/>
    <w:rsid w:val="000A46C0"/>
    <w:rsid w:val="000A74AE"/>
    <w:rsid w:val="000B00DF"/>
    <w:rsid w:val="000B0B34"/>
    <w:rsid w:val="000B16FC"/>
    <w:rsid w:val="000B203A"/>
    <w:rsid w:val="000B235A"/>
    <w:rsid w:val="000B2CB1"/>
    <w:rsid w:val="000B2CC6"/>
    <w:rsid w:val="000B3D2D"/>
    <w:rsid w:val="000B4914"/>
    <w:rsid w:val="000B49BA"/>
    <w:rsid w:val="000B4BAB"/>
    <w:rsid w:val="000B50F4"/>
    <w:rsid w:val="000B5588"/>
    <w:rsid w:val="000B5B5C"/>
    <w:rsid w:val="000B6E68"/>
    <w:rsid w:val="000B72BC"/>
    <w:rsid w:val="000C0E5F"/>
    <w:rsid w:val="000C1185"/>
    <w:rsid w:val="000C154F"/>
    <w:rsid w:val="000C17EE"/>
    <w:rsid w:val="000C1C4A"/>
    <w:rsid w:val="000C2934"/>
    <w:rsid w:val="000C4BE5"/>
    <w:rsid w:val="000C5585"/>
    <w:rsid w:val="000C5C19"/>
    <w:rsid w:val="000C605D"/>
    <w:rsid w:val="000C7532"/>
    <w:rsid w:val="000D0913"/>
    <w:rsid w:val="000D133A"/>
    <w:rsid w:val="000D1467"/>
    <w:rsid w:val="000D1B3D"/>
    <w:rsid w:val="000D3A4A"/>
    <w:rsid w:val="000D44EB"/>
    <w:rsid w:val="000D4764"/>
    <w:rsid w:val="000D4882"/>
    <w:rsid w:val="000D64A6"/>
    <w:rsid w:val="000D69C4"/>
    <w:rsid w:val="000D7A05"/>
    <w:rsid w:val="000E0A6D"/>
    <w:rsid w:val="000E0C49"/>
    <w:rsid w:val="000E13EA"/>
    <w:rsid w:val="000E169D"/>
    <w:rsid w:val="000E16FE"/>
    <w:rsid w:val="000E2370"/>
    <w:rsid w:val="000E2432"/>
    <w:rsid w:val="000E258A"/>
    <w:rsid w:val="000E4FEB"/>
    <w:rsid w:val="000E5C9A"/>
    <w:rsid w:val="000E629F"/>
    <w:rsid w:val="000E6AA6"/>
    <w:rsid w:val="000E6C1C"/>
    <w:rsid w:val="000E6EF2"/>
    <w:rsid w:val="000E725A"/>
    <w:rsid w:val="000E7BBF"/>
    <w:rsid w:val="000F0D82"/>
    <w:rsid w:val="000F17FA"/>
    <w:rsid w:val="000F1A91"/>
    <w:rsid w:val="000F3167"/>
    <w:rsid w:val="000F3E89"/>
    <w:rsid w:val="000F47CC"/>
    <w:rsid w:val="000F671F"/>
    <w:rsid w:val="000F768E"/>
    <w:rsid w:val="000F7808"/>
    <w:rsid w:val="001003F7"/>
    <w:rsid w:val="00100E95"/>
    <w:rsid w:val="00101B6C"/>
    <w:rsid w:val="0010410A"/>
    <w:rsid w:val="001042FF"/>
    <w:rsid w:val="001047DF"/>
    <w:rsid w:val="00105FD4"/>
    <w:rsid w:val="0010742A"/>
    <w:rsid w:val="001074D4"/>
    <w:rsid w:val="00107571"/>
    <w:rsid w:val="00107827"/>
    <w:rsid w:val="00107C25"/>
    <w:rsid w:val="001103B8"/>
    <w:rsid w:val="00110C7C"/>
    <w:rsid w:val="00111350"/>
    <w:rsid w:val="001114D5"/>
    <w:rsid w:val="00111A51"/>
    <w:rsid w:val="00112858"/>
    <w:rsid w:val="00112905"/>
    <w:rsid w:val="00112A6E"/>
    <w:rsid w:val="00113E92"/>
    <w:rsid w:val="001166C2"/>
    <w:rsid w:val="00116907"/>
    <w:rsid w:val="00116E8F"/>
    <w:rsid w:val="00117E5D"/>
    <w:rsid w:val="0012108C"/>
    <w:rsid w:val="00121BA9"/>
    <w:rsid w:val="00121EED"/>
    <w:rsid w:val="001225E1"/>
    <w:rsid w:val="0012328D"/>
    <w:rsid w:val="0012343F"/>
    <w:rsid w:val="00123C96"/>
    <w:rsid w:val="00124E47"/>
    <w:rsid w:val="001261FC"/>
    <w:rsid w:val="0012661C"/>
    <w:rsid w:val="00126A15"/>
    <w:rsid w:val="001273C1"/>
    <w:rsid w:val="001275EB"/>
    <w:rsid w:val="00127E10"/>
    <w:rsid w:val="00127E3D"/>
    <w:rsid w:val="001305A9"/>
    <w:rsid w:val="00130B37"/>
    <w:rsid w:val="001324AB"/>
    <w:rsid w:val="0013266E"/>
    <w:rsid w:val="00133C25"/>
    <w:rsid w:val="00133F25"/>
    <w:rsid w:val="001344D3"/>
    <w:rsid w:val="0013472B"/>
    <w:rsid w:val="00135284"/>
    <w:rsid w:val="001362DF"/>
    <w:rsid w:val="00136BC5"/>
    <w:rsid w:val="00136D9F"/>
    <w:rsid w:val="00136EA7"/>
    <w:rsid w:val="00137BCB"/>
    <w:rsid w:val="001402D6"/>
    <w:rsid w:val="0014049A"/>
    <w:rsid w:val="001417DA"/>
    <w:rsid w:val="001419DD"/>
    <w:rsid w:val="001427F7"/>
    <w:rsid w:val="00142B6E"/>
    <w:rsid w:val="0014334F"/>
    <w:rsid w:val="00144152"/>
    <w:rsid w:val="001441A6"/>
    <w:rsid w:val="001441D1"/>
    <w:rsid w:val="00144473"/>
    <w:rsid w:val="00144C3A"/>
    <w:rsid w:val="00145EDB"/>
    <w:rsid w:val="00146F6D"/>
    <w:rsid w:val="0014732A"/>
    <w:rsid w:val="00147B2D"/>
    <w:rsid w:val="00151B3A"/>
    <w:rsid w:val="001521B3"/>
    <w:rsid w:val="00153279"/>
    <w:rsid w:val="00153DB6"/>
    <w:rsid w:val="00154753"/>
    <w:rsid w:val="00155A72"/>
    <w:rsid w:val="001567BA"/>
    <w:rsid w:val="00157A33"/>
    <w:rsid w:val="00161B5F"/>
    <w:rsid w:val="00161D93"/>
    <w:rsid w:val="001625F2"/>
    <w:rsid w:val="00162B5E"/>
    <w:rsid w:val="00163DD4"/>
    <w:rsid w:val="00163DDC"/>
    <w:rsid w:val="0016523E"/>
    <w:rsid w:val="0016642F"/>
    <w:rsid w:val="001666C3"/>
    <w:rsid w:val="00166724"/>
    <w:rsid w:val="00166D7D"/>
    <w:rsid w:val="0016731F"/>
    <w:rsid w:val="00167470"/>
    <w:rsid w:val="001674EE"/>
    <w:rsid w:val="001677C9"/>
    <w:rsid w:val="00167803"/>
    <w:rsid w:val="00167F66"/>
    <w:rsid w:val="001700CA"/>
    <w:rsid w:val="00171186"/>
    <w:rsid w:val="00171AF8"/>
    <w:rsid w:val="0017358A"/>
    <w:rsid w:val="001735DA"/>
    <w:rsid w:val="001737F7"/>
    <w:rsid w:val="001744EF"/>
    <w:rsid w:val="001750A4"/>
    <w:rsid w:val="00175320"/>
    <w:rsid w:val="0017543C"/>
    <w:rsid w:val="00175BFC"/>
    <w:rsid w:val="00175DB2"/>
    <w:rsid w:val="00175F88"/>
    <w:rsid w:val="001767A1"/>
    <w:rsid w:val="00177A6C"/>
    <w:rsid w:val="001803A9"/>
    <w:rsid w:val="001815E7"/>
    <w:rsid w:val="00182047"/>
    <w:rsid w:val="00182D36"/>
    <w:rsid w:val="00182E9E"/>
    <w:rsid w:val="0018596F"/>
    <w:rsid w:val="001859A8"/>
    <w:rsid w:val="001860B4"/>
    <w:rsid w:val="00186BD6"/>
    <w:rsid w:val="00190D2A"/>
    <w:rsid w:val="00191432"/>
    <w:rsid w:val="00192C59"/>
    <w:rsid w:val="001936BA"/>
    <w:rsid w:val="00193AFC"/>
    <w:rsid w:val="00194639"/>
    <w:rsid w:val="00194E8E"/>
    <w:rsid w:val="0019538C"/>
    <w:rsid w:val="001965D3"/>
    <w:rsid w:val="00196CCD"/>
    <w:rsid w:val="00196EE1"/>
    <w:rsid w:val="00197079"/>
    <w:rsid w:val="001A01B1"/>
    <w:rsid w:val="001A0D69"/>
    <w:rsid w:val="001A2257"/>
    <w:rsid w:val="001A2E47"/>
    <w:rsid w:val="001A3832"/>
    <w:rsid w:val="001A38A1"/>
    <w:rsid w:val="001A46F5"/>
    <w:rsid w:val="001A4E71"/>
    <w:rsid w:val="001A52E7"/>
    <w:rsid w:val="001A6011"/>
    <w:rsid w:val="001A62AD"/>
    <w:rsid w:val="001A7C68"/>
    <w:rsid w:val="001B0815"/>
    <w:rsid w:val="001B09C1"/>
    <w:rsid w:val="001B1858"/>
    <w:rsid w:val="001B19FA"/>
    <w:rsid w:val="001B1B07"/>
    <w:rsid w:val="001B28B7"/>
    <w:rsid w:val="001B2FCA"/>
    <w:rsid w:val="001B3FD9"/>
    <w:rsid w:val="001B47CF"/>
    <w:rsid w:val="001B51CA"/>
    <w:rsid w:val="001B5BFD"/>
    <w:rsid w:val="001B5F9E"/>
    <w:rsid w:val="001B76E2"/>
    <w:rsid w:val="001B7857"/>
    <w:rsid w:val="001B78A1"/>
    <w:rsid w:val="001B7D73"/>
    <w:rsid w:val="001C2F0D"/>
    <w:rsid w:val="001C465F"/>
    <w:rsid w:val="001C6370"/>
    <w:rsid w:val="001C66A5"/>
    <w:rsid w:val="001C7226"/>
    <w:rsid w:val="001C754F"/>
    <w:rsid w:val="001D0443"/>
    <w:rsid w:val="001D06D1"/>
    <w:rsid w:val="001D14F0"/>
    <w:rsid w:val="001D18D1"/>
    <w:rsid w:val="001D238D"/>
    <w:rsid w:val="001D3085"/>
    <w:rsid w:val="001D3A9A"/>
    <w:rsid w:val="001D4546"/>
    <w:rsid w:val="001D5321"/>
    <w:rsid w:val="001D55FC"/>
    <w:rsid w:val="001D61BA"/>
    <w:rsid w:val="001D6631"/>
    <w:rsid w:val="001D6E49"/>
    <w:rsid w:val="001D7CBB"/>
    <w:rsid w:val="001D7DDF"/>
    <w:rsid w:val="001E2929"/>
    <w:rsid w:val="001E29DF"/>
    <w:rsid w:val="001E31AE"/>
    <w:rsid w:val="001E563A"/>
    <w:rsid w:val="001E7159"/>
    <w:rsid w:val="001E7F0C"/>
    <w:rsid w:val="001F02E6"/>
    <w:rsid w:val="001F07D3"/>
    <w:rsid w:val="001F1331"/>
    <w:rsid w:val="001F1554"/>
    <w:rsid w:val="001F1CF1"/>
    <w:rsid w:val="001F1FC4"/>
    <w:rsid w:val="001F280C"/>
    <w:rsid w:val="001F28AE"/>
    <w:rsid w:val="001F3843"/>
    <w:rsid w:val="001F40FB"/>
    <w:rsid w:val="001F5251"/>
    <w:rsid w:val="001F545B"/>
    <w:rsid w:val="001F5E85"/>
    <w:rsid w:val="002003A5"/>
    <w:rsid w:val="00200401"/>
    <w:rsid w:val="00200C0A"/>
    <w:rsid w:val="00200D86"/>
    <w:rsid w:val="00200E72"/>
    <w:rsid w:val="0020112A"/>
    <w:rsid w:val="00202572"/>
    <w:rsid w:val="002029E2"/>
    <w:rsid w:val="00202AD4"/>
    <w:rsid w:val="0020405C"/>
    <w:rsid w:val="00204191"/>
    <w:rsid w:val="00205DDC"/>
    <w:rsid w:val="00206024"/>
    <w:rsid w:val="0020620B"/>
    <w:rsid w:val="0021017C"/>
    <w:rsid w:val="002108D3"/>
    <w:rsid w:val="0021132F"/>
    <w:rsid w:val="002116A5"/>
    <w:rsid w:val="00211936"/>
    <w:rsid w:val="00211991"/>
    <w:rsid w:val="00212048"/>
    <w:rsid w:val="002122C0"/>
    <w:rsid w:val="002150A6"/>
    <w:rsid w:val="00216ACA"/>
    <w:rsid w:val="00217669"/>
    <w:rsid w:val="002178E1"/>
    <w:rsid w:val="0022196A"/>
    <w:rsid w:val="00222A01"/>
    <w:rsid w:val="00223EC9"/>
    <w:rsid w:val="00225F8D"/>
    <w:rsid w:val="00226233"/>
    <w:rsid w:val="00226611"/>
    <w:rsid w:val="00226C66"/>
    <w:rsid w:val="002271E3"/>
    <w:rsid w:val="00227E3E"/>
    <w:rsid w:val="002310C3"/>
    <w:rsid w:val="00231981"/>
    <w:rsid w:val="00232DFB"/>
    <w:rsid w:val="00232F08"/>
    <w:rsid w:val="0023431C"/>
    <w:rsid w:val="00235499"/>
    <w:rsid w:val="0023563F"/>
    <w:rsid w:val="00235A45"/>
    <w:rsid w:val="0023691E"/>
    <w:rsid w:val="002403AA"/>
    <w:rsid w:val="002404BC"/>
    <w:rsid w:val="002427C9"/>
    <w:rsid w:val="002429EF"/>
    <w:rsid w:val="00246544"/>
    <w:rsid w:val="00247906"/>
    <w:rsid w:val="00250E0D"/>
    <w:rsid w:val="00251110"/>
    <w:rsid w:val="0025334C"/>
    <w:rsid w:val="00254047"/>
    <w:rsid w:val="00254475"/>
    <w:rsid w:val="0025541A"/>
    <w:rsid w:val="00255819"/>
    <w:rsid w:val="00255AB3"/>
    <w:rsid w:val="00255DBE"/>
    <w:rsid w:val="00256817"/>
    <w:rsid w:val="00260166"/>
    <w:rsid w:val="0026152C"/>
    <w:rsid w:val="00261AF1"/>
    <w:rsid w:val="00261BF8"/>
    <w:rsid w:val="00262AA4"/>
    <w:rsid w:val="00263F7E"/>
    <w:rsid w:val="002644E7"/>
    <w:rsid w:val="00264E03"/>
    <w:rsid w:val="00265224"/>
    <w:rsid w:val="002654C6"/>
    <w:rsid w:val="00265BE7"/>
    <w:rsid w:val="00265C42"/>
    <w:rsid w:val="00265EC8"/>
    <w:rsid w:val="002662DE"/>
    <w:rsid w:val="00266D64"/>
    <w:rsid w:val="002674DF"/>
    <w:rsid w:val="00271263"/>
    <w:rsid w:val="002715ED"/>
    <w:rsid w:val="00272D05"/>
    <w:rsid w:val="0027301A"/>
    <w:rsid w:val="00273ED7"/>
    <w:rsid w:val="0027467E"/>
    <w:rsid w:val="00275C78"/>
    <w:rsid w:val="00276097"/>
    <w:rsid w:val="0027609D"/>
    <w:rsid w:val="002763E8"/>
    <w:rsid w:val="00276B3F"/>
    <w:rsid w:val="00281BE3"/>
    <w:rsid w:val="00281C78"/>
    <w:rsid w:val="00282A25"/>
    <w:rsid w:val="002838D4"/>
    <w:rsid w:val="00284BB2"/>
    <w:rsid w:val="00284C21"/>
    <w:rsid w:val="0028546A"/>
    <w:rsid w:val="002864F5"/>
    <w:rsid w:val="002868EB"/>
    <w:rsid w:val="00286CCA"/>
    <w:rsid w:val="00290EEE"/>
    <w:rsid w:val="0029258E"/>
    <w:rsid w:val="00292C71"/>
    <w:rsid w:val="00292EE4"/>
    <w:rsid w:val="00292F5C"/>
    <w:rsid w:val="00293EE2"/>
    <w:rsid w:val="002949E8"/>
    <w:rsid w:val="002952D1"/>
    <w:rsid w:val="00295605"/>
    <w:rsid w:val="00295BAE"/>
    <w:rsid w:val="00295C72"/>
    <w:rsid w:val="002964A5"/>
    <w:rsid w:val="00296BA3"/>
    <w:rsid w:val="002A0E61"/>
    <w:rsid w:val="002A1BD8"/>
    <w:rsid w:val="002A1E39"/>
    <w:rsid w:val="002A271B"/>
    <w:rsid w:val="002A2B2F"/>
    <w:rsid w:val="002A4CEC"/>
    <w:rsid w:val="002A4F76"/>
    <w:rsid w:val="002A6CBC"/>
    <w:rsid w:val="002B010A"/>
    <w:rsid w:val="002B063B"/>
    <w:rsid w:val="002B0EA4"/>
    <w:rsid w:val="002B1892"/>
    <w:rsid w:val="002B3298"/>
    <w:rsid w:val="002B33FB"/>
    <w:rsid w:val="002B3C1D"/>
    <w:rsid w:val="002B4B05"/>
    <w:rsid w:val="002B4F49"/>
    <w:rsid w:val="002B5491"/>
    <w:rsid w:val="002B55BF"/>
    <w:rsid w:val="002B5CE5"/>
    <w:rsid w:val="002B5D97"/>
    <w:rsid w:val="002B6CC7"/>
    <w:rsid w:val="002C0B15"/>
    <w:rsid w:val="002C0CB2"/>
    <w:rsid w:val="002C1073"/>
    <w:rsid w:val="002C1E3C"/>
    <w:rsid w:val="002C22B7"/>
    <w:rsid w:val="002C22F4"/>
    <w:rsid w:val="002C30D3"/>
    <w:rsid w:val="002C3E7C"/>
    <w:rsid w:val="002C409A"/>
    <w:rsid w:val="002C45AF"/>
    <w:rsid w:val="002C5071"/>
    <w:rsid w:val="002C5139"/>
    <w:rsid w:val="002C56B7"/>
    <w:rsid w:val="002D15B3"/>
    <w:rsid w:val="002D1E5D"/>
    <w:rsid w:val="002D2BFA"/>
    <w:rsid w:val="002D39C0"/>
    <w:rsid w:val="002D46BD"/>
    <w:rsid w:val="002D509A"/>
    <w:rsid w:val="002D6043"/>
    <w:rsid w:val="002D67E5"/>
    <w:rsid w:val="002D683D"/>
    <w:rsid w:val="002D6E07"/>
    <w:rsid w:val="002D7000"/>
    <w:rsid w:val="002D7B27"/>
    <w:rsid w:val="002D7E6A"/>
    <w:rsid w:val="002E02A2"/>
    <w:rsid w:val="002E09EF"/>
    <w:rsid w:val="002E2BD1"/>
    <w:rsid w:val="002E3AE3"/>
    <w:rsid w:val="002E3BF9"/>
    <w:rsid w:val="002E5178"/>
    <w:rsid w:val="002E5CB4"/>
    <w:rsid w:val="002E5E3C"/>
    <w:rsid w:val="002E72B7"/>
    <w:rsid w:val="002E73BB"/>
    <w:rsid w:val="002F0C39"/>
    <w:rsid w:val="002F1AD2"/>
    <w:rsid w:val="002F1E49"/>
    <w:rsid w:val="002F26AF"/>
    <w:rsid w:val="002F2F01"/>
    <w:rsid w:val="002F30E6"/>
    <w:rsid w:val="002F34F8"/>
    <w:rsid w:val="002F350D"/>
    <w:rsid w:val="002F433A"/>
    <w:rsid w:val="002F51B9"/>
    <w:rsid w:val="002F5D0A"/>
    <w:rsid w:val="002F5FA4"/>
    <w:rsid w:val="002F6D7E"/>
    <w:rsid w:val="002F6DF9"/>
    <w:rsid w:val="002F6F5F"/>
    <w:rsid w:val="002F7141"/>
    <w:rsid w:val="002F7D1A"/>
    <w:rsid w:val="003005A0"/>
    <w:rsid w:val="003010C0"/>
    <w:rsid w:val="00301A43"/>
    <w:rsid w:val="00301E68"/>
    <w:rsid w:val="003029DD"/>
    <w:rsid w:val="00303B60"/>
    <w:rsid w:val="0030663E"/>
    <w:rsid w:val="003066B0"/>
    <w:rsid w:val="00307EED"/>
    <w:rsid w:val="003100F9"/>
    <w:rsid w:val="00310310"/>
    <w:rsid w:val="00311A0C"/>
    <w:rsid w:val="00311DFA"/>
    <w:rsid w:val="00312851"/>
    <w:rsid w:val="00313867"/>
    <w:rsid w:val="003139B2"/>
    <w:rsid w:val="00313A42"/>
    <w:rsid w:val="00313A5E"/>
    <w:rsid w:val="0031404E"/>
    <w:rsid w:val="003140D2"/>
    <w:rsid w:val="00314B32"/>
    <w:rsid w:val="00315E11"/>
    <w:rsid w:val="00316001"/>
    <w:rsid w:val="00316840"/>
    <w:rsid w:val="00316B16"/>
    <w:rsid w:val="003202E7"/>
    <w:rsid w:val="00320777"/>
    <w:rsid w:val="00320C4C"/>
    <w:rsid w:val="003215A4"/>
    <w:rsid w:val="0032344A"/>
    <w:rsid w:val="0032443C"/>
    <w:rsid w:val="003252AD"/>
    <w:rsid w:val="003256A2"/>
    <w:rsid w:val="0032599E"/>
    <w:rsid w:val="00330546"/>
    <w:rsid w:val="00330FD6"/>
    <w:rsid w:val="00331FB1"/>
    <w:rsid w:val="003323D1"/>
    <w:rsid w:val="003341A1"/>
    <w:rsid w:val="00334429"/>
    <w:rsid w:val="003349D7"/>
    <w:rsid w:val="00334C5C"/>
    <w:rsid w:val="0033579D"/>
    <w:rsid w:val="00336E64"/>
    <w:rsid w:val="00337DBA"/>
    <w:rsid w:val="003409F1"/>
    <w:rsid w:val="00341C65"/>
    <w:rsid w:val="00342E7E"/>
    <w:rsid w:val="003435B2"/>
    <w:rsid w:val="00343D48"/>
    <w:rsid w:val="003443AD"/>
    <w:rsid w:val="003447BA"/>
    <w:rsid w:val="00344DE6"/>
    <w:rsid w:val="00345597"/>
    <w:rsid w:val="003462A2"/>
    <w:rsid w:val="00346548"/>
    <w:rsid w:val="00346A2A"/>
    <w:rsid w:val="00346F42"/>
    <w:rsid w:val="003470B2"/>
    <w:rsid w:val="00347700"/>
    <w:rsid w:val="00347892"/>
    <w:rsid w:val="00347BF7"/>
    <w:rsid w:val="00347F7E"/>
    <w:rsid w:val="00350882"/>
    <w:rsid w:val="00351162"/>
    <w:rsid w:val="0035159C"/>
    <w:rsid w:val="00351633"/>
    <w:rsid w:val="00351D68"/>
    <w:rsid w:val="0035441A"/>
    <w:rsid w:val="00354574"/>
    <w:rsid w:val="003554C4"/>
    <w:rsid w:val="00355A3C"/>
    <w:rsid w:val="00356C72"/>
    <w:rsid w:val="00357C30"/>
    <w:rsid w:val="003604B3"/>
    <w:rsid w:val="003606C2"/>
    <w:rsid w:val="00360CAC"/>
    <w:rsid w:val="0036129D"/>
    <w:rsid w:val="00362127"/>
    <w:rsid w:val="00362775"/>
    <w:rsid w:val="00362E19"/>
    <w:rsid w:val="00366A30"/>
    <w:rsid w:val="00367B68"/>
    <w:rsid w:val="00370EF5"/>
    <w:rsid w:val="00371E78"/>
    <w:rsid w:val="00371EEC"/>
    <w:rsid w:val="00372036"/>
    <w:rsid w:val="003724AA"/>
    <w:rsid w:val="003733BA"/>
    <w:rsid w:val="003738B7"/>
    <w:rsid w:val="00374224"/>
    <w:rsid w:val="003742D0"/>
    <w:rsid w:val="00374ECF"/>
    <w:rsid w:val="00375180"/>
    <w:rsid w:val="00375707"/>
    <w:rsid w:val="00376111"/>
    <w:rsid w:val="00376A6A"/>
    <w:rsid w:val="0038006B"/>
    <w:rsid w:val="003809F0"/>
    <w:rsid w:val="0038180E"/>
    <w:rsid w:val="003818C0"/>
    <w:rsid w:val="0038209A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7301"/>
    <w:rsid w:val="00387DEF"/>
    <w:rsid w:val="00391A62"/>
    <w:rsid w:val="0039239D"/>
    <w:rsid w:val="00392C74"/>
    <w:rsid w:val="0039357D"/>
    <w:rsid w:val="0039384F"/>
    <w:rsid w:val="00393C45"/>
    <w:rsid w:val="00393D29"/>
    <w:rsid w:val="00393E4C"/>
    <w:rsid w:val="003940DD"/>
    <w:rsid w:val="00394A04"/>
    <w:rsid w:val="00395864"/>
    <w:rsid w:val="00396952"/>
    <w:rsid w:val="00396A4E"/>
    <w:rsid w:val="00396F8B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3917"/>
    <w:rsid w:val="003A480D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773"/>
    <w:rsid w:val="003B25FB"/>
    <w:rsid w:val="003B2B5E"/>
    <w:rsid w:val="003B3F23"/>
    <w:rsid w:val="003B45E4"/>
    <w:rsid w:val="003B5F96"/>
    <w:rsid w:val="003B6864"/>
    <w:rsid w:val="003B6D05"/>
    <w:rsid w:val="003B6ED7"/>
    <w:rsid w:val="003C02E1"/>
    <w:rsid w:val="003C0A5B"/>
    <w:rsid w:val="003C198D"/>
    <w:rsid w:val="003C25B7"/>
    <w:rsid w:val="003C263D"/>
    <w:rsid w:val="003C3872"/>
    <w:rsid w:val="003D063E"/>
    <w:rsid w:val="003D163C"/>
    <w:rsid w:val="003D2A92"/>
    <w:rsid w:val="003D2D80"/>
    <w:rsid w:val="003D35BD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4EB"/>
    <w:rsid w:val="003E0D64"/>
    <w:rsid w:val="003E0DC5"/>
    <w:rsid w:val="003E0E47"/>
    <w:rsid w:val="003E1E7D"/>
    <w:rsid w:val="003E2473"/>
    <w:rsid w:val="003E3015"/>
    <w:rsid w:val="003E3628"/>
    <w:rsid w:val="003E388D"/>
    <w:rsid w:val="003E4776"/>
    <w:rsid w:val="003E4CF5"/>
    <w:rsid w:val="003E4E1E"/>
    <w:rsid w:val="003E52FE"/>
    <w:rsid w:val="003E589F"/>
    <w:rsid w:val="003E715B"/>
    <w:rsid w:val="003E7882"/>
    <w:rsid w:val="003F04A3"/>
    <w:rsid w:val="003F0A69"/>
    <w:rsid w:val="003F0CF3"/>
    <w:rsid w:val="003F0EBC"/>
    <w:rsid w:val="003F17B1"/>
    <w:rsid w:val="003F1F1F"/>
    <w:rsid w:val="003F375A"/>
    <w:rsid w:val="003F43C2"/>
    <w:rsid w:val="003F50BD"/>
    <w:rsid w:val="003F54E8"/>
    <w:rsid w:val="003F555B"/>
    <w:rsid w:val="003F5607"/>
    <w:rsid w:val="003F78B3"/>
    <w:rsid w:val="0040108F"/>
    <w:rsid w:val="00401F05"/>
    <w:rsid w:val="0040248C"/>
    <w:rsid w:val="00402870"/>
    <w:rsid w:val="00402A21"/>
    <w:rsid w:val="00403945"/>
    <w:rsid w:val="004040AF"/>
    <w:rsid w:val="0040491E"/>
    <w:rsid w:val="004058AC"/>
    <w:rsid w:val="00405E1C"/>
    <w:rsid w:val="0040623F"/>
    <w:rsid w:val="00411764"/>
    <w:rsid w:val="004119C0"/>
    <w:rsid w:val="0041231C"/>
    <w:rsid w:val="00412BD6"/>
    <w:rsid w:val="0041301D"/>
    <w:rsid w:val="0041329A"/>
    <w:rsid w:val="00413AEB"/>
    <w:rsid w:val="004141CF"/>
    <w:rsid w:val="00414AAF"/>
    <w:rsid w:val="00415F08"/>
    <w:rsid w:val="004162B4"/>
    <w:rsid w:val="004165B1"/>
    <w:rsid w:val="0041714C"/>
    <w:rsid w:val="00417695"/>
    <w:rsid w:val="00417B40"/>
    <w:rsid w:val="00420541"/>
    <w:rsid w:val="0042197C"/>
    <w:rsid w:val="004221B0"/>
    <w:rsid w:val="00422C83"/>
    <w:rsid w:val="00424E32"/>
    <w:rsid w:val="00424F2E"/>
    <w:rsid w:val="00425051"/>
    <w:rsid w:val="0042547B"/>
    <w:rsid w:val="00430D6A"/>
    <w:rsid w:val="00431C64"/>
    <w:rsid w:val="00431C98"/>
    <w:rsid w:val="00431E6D"/>
    <w:rsid w:val="004327B1"/>
    <w:rsid w:val="00432FF6"/>
    <w:rsid w:val="004342B0"/>
    <w:rsid w:val="00434983"/>
    <w:rsid w:val="00435672"/>
    <w:rsid w:val="00435CCD"/>
    <w:rsid w:val="00436D8B"/>
    <w:rsid w:val="00437231"/>
    <w:rsid w:val="00437357"/>
    <w:rsid w:val="004376BF"/>
    <w:rsid w:val="00437A42"/>
    <w:rsid w:val="00437FFD"/>
    <w:rsid w:val="00442699"/>
    <w:rsid w:val="00442B78"/>
    <w:rsid w:val="00442CF2"/>
    <w:rsid w:val="00443B14"/>
    <w:rsid w:val="0044508D"/>
    <w:rsid w:val="0044588C"/>
    <w:rsid w:val="00446B46"/>
    <w:rsid w:val="004479F7"/>
    <w:rsid w:val="00447A3D"/>
    <w:rsid w:val="00450AFA"/>
    <w:rsid w:val="00450E61"/>
    <w:rsid w:val="00451F4A"/>
    <w:rsid w:val="0045207E"/>
    <w:rsid w:val="00452413"/>
    <w:rsid w:val="0045259B"/>
    <w:rsid w:val="00453FF9"/>
    <w:rsid w:val="00454199"/>
    <w:rsid w:val="00454B09"/>
    <w:rsid w:val="00455245"/>
    <w:rsid w:val="00455F62"/>
    <w:rsid w:val="00456ED1"/>
    <w:rsid w:val="00460330"/>
    <w:rsid w:val="00461308"/>
    <w:rsid w:val="004615D8"/>
    <w:rsid w:val="00461609"/>
    <w:rsid w:val="00461777"/>
    <w:rsid w:val="00462426"/>
    <w:rsid w:val="004628E0"/>
    <w:rsid w:val="004631FC"/>
    <w:rsid w:val="004637E6"/>
    <w:rsid w:val="00464303"/>
    <w:rsid w:val="004644B3"/>
    <w:rsid w:val="004649F3"/>
    <w:rsid w:val="004659AB"/>
    <w:rsid w:val="00465CE4"/>
    <w:rsid w:val="004660F8"/>
    <w:rsid w:val="004671BA"/>
    <w:rsid w:val="004673A7"/>
    <w:rsid w:val="004673CF"/>
    <w:rsid w:val="0047055B"/>
    <w:rsid w:val="0047103B"/>
    <w:rsid w:val="004712CF"/>
    <w:rsid w:val="00471542"/>
    <w:rsid w:val="00471552"/>
    <w:rsid w:val="004722FA"/>
    <w:rsid w:val="00472B32"/>
    <w:rsid w:val="004732E6"/>
    <w:rsid w:val="00473FD9"/>
    <w:rsid w:val="00474A54"/>
    <w:rsid w:val="00475B17"/>
    <w:rsid w:val="00475B29"/>
    <w:rsid w:val="0047639B"/>
    <w:rsid w:val="00477511"/>
    <w:rsid w:val="004778DC"/>
    <w:rsid w:val="00477C87"/>
    <w:rsid w:val="00480F91"/>
    <w:rsid w:val="004811DA"/>
    <w:rsid w:val="004817AB"/>
    <w:rsid w:val="00481993"/>
    <w:rsid w:val="00481CF9"/>
    <w:rsid w:val="00482587"/>
    <w:rsid w:val="00482759"/>
    <w:rsid w:val="0048287A"/>
    <w:rsid w:val="00483360"/>
    <w:rsid w:val="00483E8A"/>
    <w:rsid w:val="00483ED7"/>
    <w:rsid w:val="004844F2"/>
    <w:rsid w:val="00484774"/>
    <w:rsid w:val="00484ADA"/>
    <w:rsid w:val="00484BA0"/>
    <w:rsid w:val="004851CA"/>
    <w:rsid w:val="004851DC"/>
    <w:rsid w:val="004858C3"/>
    <w:rsid w:val="0048634E"/>
    <w:rsid w:val="00487900"/>
    <w:rsid w:val="00490454"/>
    <w:rsid w:val="0049175E"/>
    <w:rsid w:val="0049331C"/>
    <w:rsid w:val="004943F4"/>
    <w:rsid w:val="00494DB8"/>
    <w:rsid w:val="0049649A"/>
    <w:rsid w:val="0049751D"/>
    <w:rsid w:val="00497770"/>
    <w:rsid w:val="004A071A"/>
    <w:rsid w:val="004A0801"/>
    <w:rsid w:val="004A0FE9"/>
    <w:rsid w:val="004A100C"/>
    <w:rsid w:val="004A1C36"/>
    <w:rsid w:val="004A22CE"/>
    <w:rsid w:val="004A25D3"/>
    <w:rsid w:val="004A25FB"/>
    <w:rsid w:val="004A34CF"/>
    <w:rsid w:val="004A36B9"/>
    <w:rsid w:val="004A424B"/>
    <w:rsid w:val="004A571D"/>
    <w:rsid w:val="004A5E0C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6F6"/>
    <w:rsid w:val="004B2EEB"/>
    <w:rsid w:val="004B323D"/>
    <w:rsid w:val="004B3A87"/>
    <w:rsid w:val="004B4688"/>
    <w:rsid w:val="004B483F"/>
    <w:rsid w:val="004C13D1"/>
    <w:rsid w:val="004C1E8E"/>
    <w:rsid w:val="004C3B50"/>
    <w:rsid w:val="004C559C"/>
    <w:rsid w:val="004C5F4E"/>
    <w:rsid w:val="004C7557"/>
    <w:rsid w:val="004C75DF"/>
    <w:rsid w:val="004C75FD"/>
    <w:rsid w:val="004C77B4"/>
    <w:rsid w:val="004C7C61"/>
    <w:rsid w:val="004C7CC3"/>
    <w:rsid w:val="004C7F7D"/>
    <w:rsid w:val="004D0064"/>
    <w:rsid w:val="004D09C0"/>
    <w:rsid w:val="004D2929"/>
    <w:rsid w:val="004D3AE2"/>
    <w:rsid w:val="004D4143"/>
    <w:rsid w:val="004D4244"/>
    <w:rsid w:val="004D5B5E"/>
    <w:rsid w:val="004D5E9B"/>
    <w:rsid w:val="004D69F2"/>
    <w:rsid w:val="004D6D27"/>
    <w:rsid w:val="004D7B8B"/>
    <w:rsid w:val="004D7D39"/>
    <w:rsid w:val="004E027A"/>
    <w:rsid w:val="004E16D2"/>
    <w:rsid w:val="004E1BD4"/>
    <w:rsid w:val="004E31DB"/>
    <w:rsid w:val="004E341C"/>
    <w:rsid w:val="004E55AA"/>
    <w:rsid w:val="004E5AB6"/>
    <w:rsid w:val="004E699C"/>
    <w:rsid w:val="004E6E74"/>
    <w:rsid w:val="004E762E"/>
    <w:rsid w:val="004F108E"/>
    <w:rsid w:val="004F1250"/>
    <w:rsid w:val="004F139A"/>
    <w:rsid w:val="004F16D7"/>
    <w:rsid w:val="004F1F4A"/>
    <w:rsid w:val="004F293F"/>
    <w:rsid w:val="004F294F"/>
    <w:rsid w:val="004F2A36"/>
    <w:rsid w:val="004F2E4E"/>
    <w:rsid w:val="004F4BB0"/>
    <w:rsid w:val="004F4C3B"/>
    <w:rsid w:val="004F5044"/>
    <w:rsid w:val="004F5889"/>
    <w:rsid w:val="004F5968"/>
    <w:rsid w:val="004F692E"/>
    <w:rsid w:val="004F6CB9"/>
    <w:rsid w:val="004F6E04"/>
    <w:rsid w:val="004F72E3"/>
    <w:rsid w:val="00500717"/>
    <w:rsid w:val="00500838"/>
    <w:rsid w:val="00500F1D"/>
    <w:rsid w:val="00501F7B"/>
    <w:rsid w:val="00502219"/>
    <w:rsid w:val="00502AC4"/>
    <w:rsid w:val="00502FFF"/>
    <w:rsid w:val="00503E12"/>
    <w:rsid w:val="00504027"/>
    <w:rsid w:val="005047D8"/>
    <w:rsid w:val="00505749"/>
    <w:rsid w:val="00506622"/>
    <w:rsid w:val="005070EB"/>
    <w:rsid w:val="00507385"/>
    <w:rsid w:val="00507569"/>
    <w:rsid w:val="0050783A"/>
    <w:rsid w:val="00507B26"/>
    <w:rsid w:val="00507D34"/>
    <w:rsid w:val="005107DE"/>
    <w:rsid w:val="00511B55"/>
    <w:rsid w:val="00512A88"/>
    <w:rsid w:val="005130E0"/>
    <w:rsid w:val="0051347F"/>
    <w:rsid w:val="005136DD"/>
    <w:rsid w:val="005143A2"/>
    <w:rsid w:val="00514C0D"/>
    <w:rsid w:val="00514FC9"/>
    <w:rsid w:val="00515310"/>
    <w:rsid w:val="005153E1"/>
    <w:rsid w:val="00516AC3"/>
    <w:rsid w:val="0051794E"/>
    <w:rsid w:val="00520286"/>
    <w:rsid w:val="00520D79"/>
    <w:rsid w:val="005224CA"/>
    <w:rsid w:val="005234B3"/>
    <w:rsid w:val="0052369F"/>
    <w:rsid w:val="00523913"/>
    <w:rsid w:val="005245EC"/>
    <w:rsid w:val="005248F6"/>
    <w:rsid w:val="00525A3B"/>
    <w:rsid w:val="00527B0D"/>
    <w:rsid w:val="00527FCF"/>
    <w:rsid w:val="00530D5B"/>
    <w:rsid w:val="00530F20"/>
    <w:rsid w:val="00531C41"/>
    <w:rsid w:val="005329A2"/>
    <w:rsid w:val="00532B07"/>
    <w:rsid w:val="00532C48"/>
    <w:rsid w:val="005332BB"/>
    <w:rsid w:val="005346C6"/>
    <w:rsid w:val="005349E8"/>
    <w:rsid w:val="0053564B"/>
    <w:rsid w:val="00535E85"/>
    <w:rsid w:val="00536150"/>
    <w:rsid w:val="00536C81"/>
    <w:rsid w:val="00536FB9"/>
    <w:rsid w:val="00537648"/>
    <w:rsid w:val="00541158"/>
    <w:rsid w:val="00541890"/>
    <w:rsid w:val="00541F35"/>
    <w:rsid w:val="00541F49"/>
    <w:rsid w:val="005432A9"/>
    <w:rsid w:val="0054552D"/>
    <w:rsid w:val="005464B2"/>
    <w:rsid w:val="00547043"/>
    <w:rsid w:val="00550C48"/>
    <w:rsid w:val="00550CC4"/>
    <w:rsid w:val="00551397"/>
    <w:rsid w:val="00551A39"/>
    <w:rsid w:val="00551BF4"/>
    <w:rsid w:val="00551CAF"/>
    <w:rsid w:val="005521E7"/>
    <w:rsid w:val="00553BF4"/>
    <w:rsid w:val="00553EFA"/>
    <w:rsid w:val="00554A99"/>
    <w:rsid w:val="0055670C"/>
    <w:rsid w:val="00557663"/>
    <w:rsid w:val="00560E38"/>
    <w:rsid w:val="00561030"/>
    <w:rsid w:val="00562105"/>
    <w:rsid w:val="005639CD"/>
    <w:rsid w:val="00563C35"/>
    <w:rsid w:val="00564561"/>
    <w:rsid w:val="00564BC6"/>
    <w:rsid w:val="00564C77"/>
    <w:rsid w:val="00565474"/>
    <w:rsid w:val="0056786A"/>
    <w:rsid w:val="00567E55"/>
    <w:rsid w:val="0057025D"/>
    <w:rsid w:val="00570A09"/>
    <w:rsid w:val="00572345"/>
    <w:rsid w:val="005729E3"/>
    <w:rsid w:val="00574D6E"/>
    <w:rsid w:val="0057569C"/>
    <w:rsid w:val="00575DD6"/>
    <w:rsid w:val="00576225"/>
    <w:rsid w:val="005765F0"/>
    <w:rsid w:val="00576845"/>
    <w:rsid w:val="00576D91"/>
    <w:rsid w:val="00577502"/>
    <w:rsid w:val="00577C43"/>
    <w:rsid w:val="00577E0F"/>
    <w:rsid w:val="00577E53"/>
    <w:rsid w:val="00581503"/>
    <w:rsid w:val="00581A82"/>
    <w:rsid w:val="005827C9"/>
    <w:rsid w:val="00583012"/>
    <w:rsid w:val="00584A2B"/>
    <w:rsid w:val="00584BAA"/>
    <w:rsid w:val="005854D0"/>
    <w:rsid w:val="00585BCD"/>
    <w:rsid w:val="00585C7A"/>
    <w:rsid w:val="00585DF8"/>
    <w:rsid w:val="00586ECB"/>
    <w:rsid w:val="00587593"/>
    <w:rsid w:val="005878FD"/>
    <w:rsid w:val="0059149C"/>
    <w:rsid w:val="00591B3F"/>
    <w:rsid w:val="00592D4B"/>
    <w:rsid w:val="00592DE0"/>
    <w:rsid w:val="00593DC7"/>
    <w:rsid w:val="00594254"/>
    <w:rsid w:val="0059476E"/>
    <w:rsid w:val="0059633B"/>
    <w:rsid w:val="005966AC"/>
    <w:rsid w:val="00597645"/>
    <w:rsid w:val="00597EB4"/>
    <w:rsid w:val="005A130A"/>
    <w:rsid w:val="005A1EA6"/>
    <w:rsid w:val="005A3B96"/>
    <w:rsid w:val="005A4C52"/>
    <w:rsid w:val="005A519A"/>
    <w:rsid w:val="005A53FC"/>
    <w:rsid w:val="005A641E"/>
    <w:rsid w:val="005A6B8B"/>
    <w:rsid w:val="005A6FB2"/>
    <w:rsid w:val="005B0AA0"/>
    <w:rsid w:val="005B0C9F"/>
    <w:rsid w:val="005B1861"/>
    <w:rsid w:val="005B1A51"/>
    <w:rsid w:val="005B270E"/>
    <w:rsid w:val="005B2BDA"/>
    <w:rsid w:val="005B3F23"/>
    <w:rsid w:val="005B5E91"/>
    <w:rsid w:val="005B61A9"/>
    <w:rsid w:val="005C170A"/>
    <w:rsid w:val="005C18AB"/>
    <w:rsid w:val="005C1E02"/>
    <w:rsid w:val="005C258C"/>
    <w:rsid w:val="005C32EF"/>
    <w:rsid w:val="005C3697"/>
    <w:rsid w:val="005C4A50"/>
    <w:rsid w:val="005C6C85"/>
    <w:rsid w:val="005D029B"/>
    <w:rsid w:val="005D0EA9"/>
    <w:rsid w:val="005D1B11"/>
    <w:rsid w:val="005D1CE6"/>
    <w:rsid w:val="005D1DA8"/>
    <w:rsid w:val="005D2379"/>
    <w:rsid w:val="005D2793"/>
    <w:rsid w:val="005D3316"/>
    <w:rsid w:val="005D336B"/>
    <w:rsid w:val="005D38A7"/>
    <w:rsid w:val="005D40AD"/>
    <w:rsid w:val="005D40DC"/>
    <w:rsid w:val="005D4C72"/>
    <w:rsid w:val="005D4D20"/>
    <w:rsid w:val="005D62AC"/>
    <w:rsid w:val="005D62BC"/>
    <w:rsid w:val="005D663A"/>
    <w:rsid w:val="005D7132"/>
    <w:rsid w:val="005D77CF"/>
    <w:rsid w:val="005D797A"/>
    <w:rsid w:val="005D7A26"/>
    <w:rsid w:val="005D7E79"/>
    <w:rsid w:val="005E1E99"/>
    <w:rsid w:val="005E1FDC"/>
    <w:rsid w:val="005E2168"/>
    <w:rsid w:val="005E2899"/>
    <w:rsid w:val="005E2DA9"/>
    <w:rsid w:val="005E34EB"/>
    <w:rsid w:val="005E3B99"/>
    <w:rsid w:val="005E4F26"/>
    <w:rsid w:val="005E5272"/>
    <w:rsid w:val="005E56BF"/>
    <w:rsid w:val="005E6A76"/>
    <w:rsid w:val="005E6E7D"/>
    <w:rsid w:val="005E70C8"/>
    <w:rsid w:val="005E7117"/>
    <w:rsid w:val="005E73BB"/>
    <w:rsid w:val="005E73C0"/>
    <w:rsid w:val="005E7FA8"/>
    <w:rsid w:val="005F0C6B"/>
    <w:rsid w:val="005F1484"/>
    <w:rsid w:val="005F2453"/>
    <w:rsid w:val="005F2DCF"/>
    <w:rsid w:val="005F39A9"/>
    <w:rsid w:val="005F4733"/>
    <w:rsid w:val="005F47DC"/>
    <w:rsid w:val="005F4C9E"/>
    <w:rsid w:val="005F658C"/>
    <w:rsid w:val="005F72F8"/>
    <w:rsid w:val="005F75F8"/>
    <w:rsid w:val="005F76DF"/>
    <w:rsid w:val="00600996"/>
    <w:rsid w:val="00600BF2"/>
    <w:rsid w:val="00601F3B"/>
    <w:rsid w:val="00602674"/>
    <w:rsid w:val="00603850"/>
    <w:rsid w:val="006044EE"/>
    <w:rsid w:val="0060662E"/>
    <w:rsid w:val="00606747"/>
    <w:rsid w:val="00607171"/>
    <w:rsid w:val="00607667"/>
    <w:rsid w:val="00607B10"/>
    <w:rsid w:val="00607E4B"/>
    <w:rsid w:val="00607FF5"/>
    <w:rsid w:val="006100A9"/>
    <w:rsid w:val="00610A3B"/>
    <w:rsid w:val="00611708"/>
    <w:rsid w:val="00612128"/>
    <w:rsid w:val="00612944"/>
    <w:rsid w:val="006129AB"/>
    <w:rsid w:val="00612FFD"/>
    <w:rsid w:val="0061354B"/>
    <w:rsid w:val="00614B31"/>
    <w:rsid w:val="00614D1B"/>
    <w:rsid w:val="00615A6E"/>
    <w:rsid w:val="00616673"/>
    <w:rsid w:val="00617410"/>
    <w:rsid w:val="006177A1"/>
    <w:rsid w:val="00617C3C"/>
    <w:rsid w:val="006204DE"/>
    <w:rsid w:val="00620924"/>
    <w:rsid w:val="00622EC5"/>
    <w:rsid w:val="00624DC9"/>
    <w:rsid w:val="006251B3"/>
    <w:rsid w:val="00625814"/>
    <w:rsid w:val="00626E6F"/>
    <w:rsid w:val="00627648"/>
    <w:rsid w:val="006277F7"/>
    <w:rsid w:val="00627913"/>
    <w:rsid w:val="006319E3"/>
    <w:rsid w:val="0063215A"/>
    <w:rsid w:val="00632CBC"/>
    <w:rsid w:val="00633A41"/>
    <w:rsid w:val="00634CFA"/>
    <w:rsid w:val="00635745"/>
    <w:rsid w:val="00636A8A"/>
    <w:rsid w:val="0064216A"/>
    <w:rsid w:val="00643002"/>
    <w:rsid w:val="00643334"/>
    <w:rsid w:val="00643A9A"/>
    <w:rsid w:val="00644111"/>
    <w:rsid w:val="006447E7"/>
    <w:rsid w:val="00645918"/>
    <w:rsid w:val="00645F53"/>
    <w:rsid w:val="00647EA7"/>
    <w:rsid w:val="006503D9"/>
    <w:rsid w:val="00651529"/>
    <w:rsid w:val="00651C2C"/>
    <w:rsid w:val="00653461"/>
    <w:rsid w:val="00655E5B"/>
    <w:rsid w:val="00656C55"/>
    <w:rsid w:val="006572E7"/>
    <w:rsid w:val="00657C57"/>
    <w:rsid w:val="006606A7"/>
    <w:rsid w:val="00660EF2"/>
    <w:rsid w:val="006632F8"/>
    <w:rsid w:val="00664D44"/>
    <w:rsid w:val="00665634"/>
    <w:rsid w:val="006661D8"/>
    <w:rsid w:val="006674C4"/>
    <w:rsid w:val="00667AAE"/>
    <w:rsid w:val="006700B3"/>
    <w:rsid w:val="00670C97"/>
    <w:rsid w:val="006711AB"/>
    <w:rsid w:val="00671D03"/>
    <w:rsid w:val="0067208E"/>
    <w:rsid w:val="006725E0"/>
    <w:rsid w:val="006726B1"/>
    <w:rsid w:val="00672ED4"/>
    <w:rsid w:val="00673691"/>
    <w:rsid w:val="00674881"/>
    <w:rsid w:val="00674B69"/>
    <w:rsid w:val="00675D09"/>
    <w:rsid w:val="00676653"/>
    <w:rsid w:val="00676660"/>
    <w:rsid w:val="00677CE2"/>
    <w:rsid w:val="00680684"/>
    <w:rsid w:val="00680C8E"/>
    <w:rsid w:val="00680D45"/>
    <w:rsid w:val="00680FBB"/>
    <w:rsid w:val="006819DA"/>
    <w:rsid w:val="00682954"/>
    <w:rsid w:val="00682DFB"/>
    <w:rsid w:val="00684E9E"/>
    <w:rsid w:val="00684EEA"/>
    <w:rsid w:val="0068531B"/>
    <w:rsid w:val="006864F8"/>
    <w:rsid w:val="0068720D"/>
    <w:rsid w:val="0069044A"/>
    <w:rsid w:val="00690BA5"/>
    <w:rsid w:val="006914B3"/>
    <w:rsid w:val="006929E4"/>
    <w:rsid w:val="00692B2F"/>
    <w:rsid w:val="00693285"/>
    <w:rsid w:val="00693449"/>
    <w:rsid w:val="0069383D"/>
    <w:rsid w:val="00693EEE"/>
    <w:rsid w:val="00694357"/>
    <w:rsid w:val="00694AC1"/>
    <w:rsid w:val="00694DFD"/>
    <w:rsid w:val="00694FC5"/>
    <w:rsid w:val="0069505D"/>
    <w:rsid w:val="0069584E"/>
    <w:rsid w:val="006959B0"/>
    <w:rsid w:val="00695A78"/>
    <w:rsid w:val="00696185"/>
    <w:rsid w:val="00696404"/>
    <w:rsid w:val="00696BCF"/>
    <w:rsid w:val="00697AE8"/>
    <w:rsid w:val="00697E02"/>
    <w:rsid w:val="00697FF1"/>
    <w:rsid w:val="006A09EC"/>
    <w:rsid w:val="006A0CE3"/>
    <w:rsid w:val="006A0EAA"/>
    <w:rsid w:val="006A22A3"/>
    <w:rsid w:val="006A234A"/>
    <w:rsid w:val="006A26C8"/>
    <w:rsid w:val="006A4306"/>
    <w:rsid w:val="006A4BF7"/>
    <w:rsid w:val="006A559E"/>
    <w:rsid w:val="006A5B05"/>
    <w:rsid w:val="006A7A16"/>
    <w:rsid w:val="006B1A59"/>
    <w:rsid w:val="006B2294"/>
    <w:rsid w:val="006B26D1"/>
    <w:rsid w:val="006B4498"/>
    <w:rsid w:val="006B44E4"/>
    <w:rsid w:val="006B5705"/>
    <w:rsid w:val="006B6448"/>
    <w:rsid w:val="006B7AEB"/>
    <w:rsid w:val="006C02BE"/>
    <w:rsid w:val="006C0A31"/>
    <w:rsid w:val="006C13A9"/>
    <w:rsid w:val="006C16D4"/>
    <w:rsid w:val="006C208C"/>
    <w:rsid w:val="006C2E60"/>
    <w:rsid w:val="006C3A7E"/>
    <w:rsid w:val="006C5EFA"/>
    <w:rsid w:val="006C7AB2"/>
    <w:rsid w:val="006D2AAF"/>
    <w:rsid w:val="006D39F6"/>
    <w:rsid w:val="006D41DC"/>
    <w:rsid w:val="006D4BD4"/>
    <w:rsid w:val="006D5BDE"/>
    <w:rsid w:val="006D5E68"/>
    <w:rsid w:val="006D636D"/>
    <w:rsid w:val="006D652A"/>
    <w:rsid w:val="006D66CF"/>
    <w:rsid w:val="006D7F2A"/>
    <w:rsid w:val="006E0162"/>
    <w:rsid w:val="006E0821"/>
    <w:rsid w:val="006E08F1"/>
    <w:rsid w:val="006E0B0E"/>
    <w:rsid w:val="006E0B6F"/>
    <w:rsid w:val="006E13FC"/>
    <w:rsid w:val="006E18E4"/>
    <w:rsid w:val="006E1A0C"/>
    <w:rsid w:val="006E1CE5"/>
    <w:rsid w:val="006E219F"/>
    <w:rsid w:val="006E2812"/>
    <w:rsid w:val="006E3036"/>
    <w:rsid w:val="006E40D2"/>
    <w:rsid w:val="006E424F"/>
    <w:rsid w:val="006E45A8"/>
    <w:rsid w:val="006E7CAC"/>
    <w:rsid w:val="006F0A4D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6F76A3"/>
    <w:rsid w:val="00700278"/>
    <w:rsid w:val="007013E8"/>
    <w:rsid w:val="00701788"/>
    <w:rsid w:val="00702001"/>
    <w:rsid w:val="00702699"/>
    <w:rsid w:val="007036E2"/>
    <w:rsid w:val="0070370B"/>
    <w:rsid w:val="00703859"/>
    <w:rsid w:val="00703B5E"/>
    <w:rsid w:val="0070581B"/>
    <w:rsid w:val="00705924"/>
    <w:rsid w:val="00705C48"/>
    <w:rsid w:val="00706C8E"/>
    <w:rsid w:val="00707D12"/>
    <w:rsid w:val="00710620"/>
    <w:rsid w:val="007110C3"/>
    <w:rsid w:val="007115B6"/>
    <w:rsid w:val="00711C16"/>
    <w:rsid w:val="00712417"/>
    <w:rsid w:val="007131AD"/>
    <w:rsid w:val="0071355C"/>
    <w:rsid w:val="00714305"/>
    <w:rsid w:val="007145EC"/>
    <w:rsid w:val="007145F7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6387"/>
    <w:rsid w:val="0072730D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F0"/>
    <w:rsid w:val="00732FD8"/>
    <w:rsid w:val="00733E6E"/>
    <w:rsid w:val="00734BB7"/>
    <w:rsid w:val="00734D13"/>
    <w:rsid w:val="00734D48"/>
    <w:rsid w:val="007353E5"/>
    <w:rsid w:val="00735A4C"/>
    <w:rsid w:val="00735C48"/>
    <w:rsid w:val="00740029"/>
    <w:rsid w:val="0074171B"/>
    <w:rsid w:val="00741A3E"/>
    <w:rsid w:val="00742793"/>
    <w:rsid w:val="00742C61"/>
    <w:rsid w:val="00745330"/>
    <w:rsid w:val="00745D53"/>
    <w:rsid w:val="00746794"/>
    <w:rsid w:val="00746D12"/>
    <w:rsid w:val="00746D92"/>
    <w:rsid w:val="00750449"/>
    <w:rsid w:val="007521F6"/>
    <w:rsid w:val="00752ECE"/>
    <w:rsid w:val="00753C87"/>
    <w:rsid w:val="007541CF"/>
    <w:rsid w:val="00754233"/>
    <w:rsid w:val="00754720"/>
    <w:rsid w:val="007552A0"/>
    <w:rsid w:val="00755CB8"/>
    <w:rsid w:val="007561F6"/>
    <w:rsid w:val="007562F8"/>
    <w:rsid w:val="0075652A"/>
    <w:rsid w:val="00756CAE"/>
    <w:rsid w:val="0075768A"/>
    <w:rsid w:val="0075788B"/>
    <w:rsid w:val="0076009F"/>
    <w:rsid w:val="00760518"/>
    <w:rsid w:val="00762EC7"/>
    <w:rsid w:val="00763535"/>
    <w:rsid w:val="0076374D"/>
    <w:rsid w:val="00763E5D"/>
    <w:rsid w:val="00763EC3"/>
    <w:rsid w:val="00764104"/>
    <w:rsid w:val="00764A59"/>
    <w:rsid w:val="00764EA6"/>
    <w:rsid w:val="0076510B"/>
    <w:rsid w:val="00765D7C"/>
    <w:rsid w:val="00766844"/>
    <w:rsid w:val="00766CAB"/>
    <w:rsid w:val="0076706F"/>
    <w:rsid w:val="0076710F"/>
    <w:rsid w:val="007676ED"/>
    <w:rsid w:val="007678DA"/>
    <w:rsid w:val="00767FF4"/>
    <w:rsid w:val="00770366"/>
    <w:rsid w:val="007709E5"/>
    <w:rsid w:val="00770B12"/>
    <w:rsid w:val="00770FED"/>
    <w:rsid w:val="007717CF"/>
    <w:rsid w:val="007726C2"/>
    <w:rsid w:val="00773633"/>
    <w:rsid w:val="007739A6"/>
    <w:rsid w:val="00773A85"/>
    <w:rsid w:val="00773D2F"/>
    <w:rsid w:val="00775161"/>
    <w:rsid w:val="00775667"/>
    <w:rsid w:val="0077579F"/>
    <w:rsid w:val="00776E5F"/>
    <w:rsid w:val="00777A6F"/>
    <w:rsid w:val="00777F4A"/>
    <w:rsid w:val="00780BC2"/>
    <w:rsid w:val="00780F96"/>
    <w:rsid w:val="0078336A"/>
    <w:rsid w:val="00784957"/>
    <w:rsid w:val="00784DE8"/>
    <w:rsid w:val="007853F7"/>
    <w:rsid w:val="00786D2E"/>
    <w:rsid w:val="00787AB3"/>
    <w:rsid w:val="00791073"/>
    <w:rsid w:val="007930F3"/>
    <w:rsid w:val="00793A47"/>
    <w:rsid w:val="007947FC"/>
    <w:rsid w:val="0079645F"/>
    <w:rsid w:val="00796773"/>
    <w:rsid w:val="00797DBC"/>
    <w:rsid w:val="007A08C8"/>
    <w:rsid w:val="007A123A"/>
    <w:rsid w:val="007A1D80"/>
    <w:rsid w:val="007A1E56"/>
    <w:rsid w:val="007A2363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694D"/>
    <w:rsid w:val="007A6FE0"/>
    <w:rsid w:val="007B1B1B"/>
    <w:rsid w:val="007B3E2E"/>
    <w:rsid w:val="007B471D"/>
    <w:rsid w:val="007B5E40"/>
    <w:rsid w:val="007B63B5"/>
    <w:rsid w:val="007B6B57"/>
    <w:rsid w:val="007B6C59"/>
    <w:rsid w:val="007B7B12"/>
    <w:rsid w:val="007B7BF0"/>
    <w:rsid w:val="007B7C64"/>
    <w:rsid w:val="007C1804"/>
    <w:rsid w:val="007C20FB"/>
    <w:rsid w:val="007C2682"/>
    <w:rsid w:val="007C2935"/>
    <w:rsid w:val="007C2E69"/>
    <w:rsid w:val="007C4706"/>
    <w:rsid w:val="007C6262"/>
    <w:rsid w:val="007C65C6"/>
    <w:rsid w:val="007C734D"/>
    <w:rsid w:val="007D2970"/>
    <w:rsid w:val="007D2F25"/>
    <w:rsid w:val="007D4ACA"/>
    <w:rsid w:val="007D4E7B"/>
    <w:rsid w:val="007D64D3"/>
    <w:rsid w:val="007D7841"/>
    <w:rsid w:val="007D79D4"/>
    <w:rsid w:val="007D7BFB"/>
    <w:rsid w:val="007E01A5"/>
    <w:rsid w:val="007E0506"/>
    <w:rsid w:val="007E192B"/>
    <w:rsid w:val="007E1F9F"/>
    <w:rsid w:val="007E206A"/>
    <w:rsid w:val="007E323F"/>
    <w:rsid w:val="007E3DF3"/>
    <w:rsid w:val="007E3F96"/>
    <w:rsid w:val="007E4DE9"/>
    <w:rsid w:val="007E536B"/>
    <w:rsid w:val="007E673B"/>
    <w:rsid w:val="007E67F6"/>
    <w:rsid w:val="007E684A"/>
    <w:rsid w:val="007E691B"/>
    <w:rsid w:val="007E6A6C"/>
    <w:rsid w:val="007E6C24"/>
    <w:rsid w:val="007E6F35"/>
    <w:rsid w:val="007F087E"/>
    <w:rsid w:val="007F0DE5"/>
    <w:rsid w:val="007F33D2"/>
    <w:rsid w:val="007F4C5C"/>
    <w:rsid w:val="007F60E1"/>
    <w:rsid w:val="007F66FC"/>
    <w:rsid w:val="008007AD"/>
    <w:rsid w:val="0080090B"/>
    <w:rsid w:val="00800932"/>
    <w:rsid w:val="00800AA4"/>
    <w:rsid w:val="008011AF"/>
    <w:rsid w:val="00801916"/>
    <w:rsid w:val="0080212D"/>
    <w:rsid w:val="00802985"/>
    <w:rsid w:val="00803678"/>
    <w:rsid w:val="0080388C"/>
    <w:rsid w:val="0080544F"/>
    <w:rsid w:val="008071F3"/>
    <w:rsid w:val="00810282"/>
    <w:rsid w:val="00810345"/>
    <w:rsid w:val="008109D4"/>
    <w:rsid w:val="00811486"/>
    <w:rsid w:val="00811845"/>
    <w:rsid w:val="0081206A"/>
    <w:rsid w:val="008125C3"/>
    <w:rsid w:val="00812EC6"/>
    <w:rsid w:val="00813ACA"/>
    <w:rsid w:val="008143D3"/>
    <w:rsid w:val="00815063"/>
    <w:rsid w:val="00815790"/>
    <w:rsid w:val="00815B85"/>
    <w:rsid w:val="0081630E"/>
    <w:rsid w:val="00816EA1"/>
    <w:rsid w:val="008179D0"/>
    <w:rsid w:val="00820939"/>
    <w:rsid w:val="00820B9B"/>
    <w:rsid w:val="00820D49"/>
    <w:rsid w:val="008221C9"/>
    <w:rsid w:val="00822C35"/>
    <w:rsid w:val="00822CA5"/>
    <w:rsid w:val="0082493C"/>
    <w:rsid w:val="00824E25"/>
    <w:rsid w:val="00824EB4"/>
    <w:rsid w:val="00825205"/>
    <w:rsid w:val="00826801"/>
    <w:rsid w:val="00826E06"/>
    <w:rsid w:val="00827480"/>
    <w:rsid w:val="0083228B"/>
    <w:rsid w:val="00833669"/>
    <w:rsid w:val="008339D3"/>
    <w:rsid w:val="008347DB"/>
    <w:rsid w:val="00835B04"/>
    <w:rsid w:val="0083612B"/>
    <w:rsid w:val="00836396"/>
    <w:rsid w:val="008364F9"/>
    <w:rsid w:val="00836B29"/>
    <w:rsid w:val="0084013E"/>
    <w:rsid w:val="008408C0"/>
    <w:rsid w:val="00841E4B"/>
    <w:rsid w:val="00843BA7"/>
    <w:rsid w:val="0084523B"/>
    <w:rsid w:val="008455E2"/>
    <w:rsid w:val="0084631F"/>
    <w:rsid w:val="0084651D"/>
    <w:rsid w:val="0084685A"/>
    <w:rsid w:val="00847019"/>
    <w:rsid w:val="008475DA"/>
    <w:rsid w:val="00847954"/>
    <w:rsid w:val="008528F7"/>
    <w:rsid w:val="0085343A"/>
    <w:rsid w:val="00853598"/>
    <w:rsid w:val="00853779"/>
    <w:rsid w:val="0085384B"/>
    <w:rsid w:val="00853BD4"/>
    <w:rsid w:val="00854239"/>
    <w:rsid w:val="0085675C"/>
    <w:rsid w:val="0085704F"/>
    <w:rsid w:val="0085705E"/>
    <w:rsid w:val="0085725A"/>
    <w:rsid w:val="0085736C"/>
    <w:rsid w:val="00857719"/>
    <w:rsid w:val="00861ADA"/>
    <w:rsid w:val="00861EAC"/>
    <w:rsid w:val="00862812"/>
    <w:rsid w:val="00863246"/>
    <w:rsid w:val="0086387B"/>
    <w:rsid w:val="0086412C"/>
    <w:rsid w:val="00864DD0"/>
    <w:rsid w:val="00865A7E"/>
    <w:rsid w:val="00865AB2"/>
    <w:rsid w:val="00865BC0"/>
    <w:rsid w:val="00866180"/>
    <w:rsid w:val="00866242"/>
    <w:rsid w:val="00866250"/>
    <w:rsid w:val="00866400"/>
    <w:rsid w:val="00866559"/>
    <w:rsid w:val="00866576"/>
    <w:rsid w:val="008667B1"/>
    <w:rsid w:val="0086743A"/>
    <w:rsid w:val="008675FF"/>
    <w:rsid w:val="00867BC8"/>
    <w:rsid w:val="00870363"/>
    <w:rsid w:val="008707C9"/>
    <w:rsid w:val="00870912"/>
    <w:rsid w:val="00870A50"/>
    <w:rsid w:val="00871006"/>
    <w:rsid w:val="008710A9"/>
    <w:rsid w:val="00871543"/>
    <w:rsid w:val="00872756"/>
    <w:rsid w:val="008737C6"/>
    <w:rsid w:val="00873F6E"/>
    <w:rsid w:val="00874BDF"/>
    <w:rsid w:val="008751C6"/>
    <w:rsid w:val="008751E8"/>
    <w:rsid w:val="008757CD"/>
    <w:rsid w:val="00875825"/>
    <w:rsid w:val="00875D8F"/>
    <w:rsid w:val="00876981"/>
    <w:rsid w:val="00876D91"/>
    <w:rsid w:val="00880706"/>
    <w:rsid w:val="00880B1D"/>
    <w:rsid w:val="00881F4E"/>
    <w:rsid w:val="008830AD"/>
    <w:rsid w:val="0088369E"/>
    <w:rsid w:val="008836D4"/>
    <w:rsid w:val="008856F0"/>
    <w:rsid w:val="00885974"/>
    <w:rsid w:val="00885E10"/>
    <w:rsid w:val="0088686C"/>
    <w:rsid w:val="008869D5"/>
    <w:rsid w:val="008874B8"/>
    <w:rsid w:val="0089255B"/>
    <w:rsid w:val="008935DB"/>
    <w:rsid w:val="00893A62"/>
    <w:rsid w:val="00893C30"/>
    <w:rsid w:val="00893FDC"/>
    <w:rsid w:val="00894E77"/>
    <w:rsid w:val="0089591A"/>
    <w:rsid w:val="00897161"/>
    <w:rsid w:val="008977C2"/>
    <w:rsid w:val="00897929"/>
    <w:rsid w:val="008A0CDF"/>
    <w:rsid w:val="008A0D3A"/>
    <w:rsid w:val="008A1B59"/>
    <w:rsid w:val="008A206A"/>
    <w:rsid w:val="008A3F50"/>
    <w:rsid w:val="008A40C5"/>
    <w:rsid w:val="008A4264"/>
    <w:rsid w:val="008A4826"/>
    <w:rsid w:val="008A7F1D"/>
    <w:rsid w:val="008B00C0"/>
    <w:rsid w:val="008B04BE"/>
    <w:rsid w:val="008B0640"/>
    <w:rsid w:val="008B551E"/>
    <w:rsid w:val="008B6142"/>
    <w:rsid w:val="008C1A90"/>
    <w:rsid w:val="008C1DB4"/>
    <w:rsid w:val="008C360D"/>
    <w:rsid w:val="008C3EB4"/>
    <w:rsid w:val="008C3ECB"/>
    <w:rsid w:val="008C4FD7"/>
    <w:rsid w:val="008C510C"/>
    <w:rsid w:val="008C616A"/>
    <w:rsid w:val="008C6F91"/>
    <w:rsid w:val="008C70FF"/>
    <w:rsid w:val="008D02C7"/>
    <w:rsid w:val="008D02F3"/>
    <w:rsid w:val="008D0AAA"/>
    <w:rsid w:val="008D107B"/>
    <w:rsid w:val="008D16C6"/>
    <w:rsid w:val="008D2233"/>
    <w:rsid w:val="008D3011"/>
    <w:rsid w:val="008D30DF"/>
    <w:rsid w:val="008D36EC"/>
    <w:rsid w:val="008D385F"/>
    <w:rsid w:val="008D3E82"/>
    <w:rsid w:val="008D446D"/>
    <w:rsid w:val="008D4DD1"/>
    <w:rsid w:val="008D54F5"/>
    <w:rsid w:val="008D5A66"/>
    <w:rsid w:val="008D61D3"/>
    <w:rsid w:val="008D7D12"/>
    <w:rsid w:val="008E0447"/>
    <w:rsid w:val="008E08A0"/>
    <w:rsid w:val="008E09F5"/>
    <w:rsid w:val="008E121F"/>
    <w:rsid w:val="008E1AEB"/>
    <w:rsid w:val="008E37AC"/>
    <w:rsid w:val="008E4FF1"/>
    <w:rsid w:val="008E5AD6"/>
    <w:rsid w:val="008E5AE7"/>
    <w:rsid w:val="008E6AD2"/>
    <w:rsid w:val="008E6E5D"/>
    <w:rsid w:val="008F01E5"/>
    <w:rsid w:val="008F020C"/>
    <w:rsid w:val="008F031C"/>
    <w:rsid w:val="008F0389"/>
    <w:rsid w:val="008F05F3"/>
    <w:rsid w:val="008F1C4E"/>
    <w:rsid w:val="008F1D1C"/>
    <w:rsid w:val="008F470C"/>
    <w:rsid w:val="008F4AD1"/>
    <w:rsid w:val="008F5907"/>
    <w:rsid w:val="008F6041"/>
    <w:rsid w:val="008F6675"/>
    <w:rsid w:val="008F69E3"/>
    <w:rsid w:val="008F6D3B"/>
    <w:rsid w:val="008F6F4E"/>
    <w:rsid w:val="008F76C7"/>
    <w:rsid w:val="008F7FBF"/>
    <w:rsid w:val="009004CC"/>
    <w:rsid w:val="009013CC"/>
    <w:rsid w:val="0090187B"/>
    <w:rsid w:val="00902CA4"/>
    <w:rsid w:val="00902F8D"/>
    <w:rsid w:val="00903DF8"/>
    <w:rsid w:val="00904B78"/>
    <w:rsid w:val="009055B3"/>
    <w:rsid w:val="00906CD9"/>
    <w:rsid w:val="00906E3F"/>
    <w:rsid w:val="009105CD"/>
    <w:rsid w:val="009119B9"/>
    <w:rsid w:val="00912011"/>
    <w:rsid w:val="00912BC4"/>
    <w:rsid w:val="00912E04"/>
    <w:rsid w:val="00913BB3"/>
    <w:rsid w:val="009140D6"/>
    <w:rsid w:val="0091481C"/>
    <w:rsid w:val="00915CDD"/>
    <w:rsid w:val="00915EB0"/>
    <w:rsid w:val="00915F29"/>
    <w:rsid w:val="0091637D"/>
    <w:rsid w:val="00916486"/>
    <w:rsid w:val="00922CC6"/>
    <w:rsid w:val="009242E1"/>
    <w:rsid w:val="00924D91"/>
    <w:rsid w:val="00925892"/>
    <w:rsid w:val="00925E79"/>
    <w:rsid w:val="00926144"/>
    <w:rsid w:val="009266CF"/>
    <w:rsid w:val="00926A3B"/>
    <w:rsid w:val="00926D8E"/>
    <w:rsid w:val="00927C57"/>
    <w:rsid w:val="0093035C"/>
    <w:rsid w:val="00930485"/>
    <w:rsid w:val="0093135D"/>
    <w:rsid w:val="00932133"/>
    <w:rsid w:val="0093231E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B5F"/>
    <w:rsid w:val="00935E74"/>
    <w:rsid w:val="009367AA"/>
    <w:rsid w:val="00937344"/>
    <w:rsid w:val="00937405"/>
    <w:rsid w:val="00937EF5"/>
    <w:rsid w:val="009402F4"/>
    <w:rsid w:val="009404EE"/>
    <w:rsid w:val="00941474"/>
    <w:rsid w:val="00941A32"/>
    <w:rsid w:val="0094236F"/>
    <w:rsid w:val="00942834"/>
    <w:rsid w:val="00943054"/>
    <w:rsid w:val="00944B9A"/>
    <w:rsid w:val="00944F1B"/>
    <w:rsid w:val="009451D1"/>
    <w:rsid w:val="00945309"/>
    <w:rsid w:val="00945432"/>
    <w:rsid w:val="009460AE"/>
    <w:rsid w:val="00946C7C"/>
    <w:rsid w:val="00947090"/>
    <w:rsid w:val="00947C17"/>
    <w:rsid w:val="00947D52"/>
    <w:rsid w:val="0095157D"/>
    <w:rsid w:val="00953EC2"/>
    <w:rsid w:val="00954F22"/>
    <w:rsid w:val="00957916"/>
    <w:rsid w:val="0096024D"/>
    <w:rsid w:val="0096123E"/>
    <w:rsid w:val="0096148C"/>
    <w:rsid w:val="00963390"/>
    <w:rsid w:val="00963F5D"/>
    <w:rsid w:val="0096470B"/>
    <w:rsid w:val="00964C15"/>
    <w:rsid w:val="00965A45"/>
    <w:rsid w:val="00965B58"/>
    <w:rsid w:val="009675D9"/>
    <w:rsid w:val="00967B63"/>
    <w:rsid w:val="009707D5"/>
    <w:rsid w:val="00970F36"/>
    <w:rsid w:val="0097133F"/>
    <w:rsid w:val="009723A2"/>
    <w:rsid w:val="00976648"/>
    <w:rsid w:val="0098173D"/>
    <w:rsid w:val="00981815"/>
    <w:rsid w:val="0098190F"/>
    <w:rsid w:val="00981E36"/>
    <w:rsid w:val="00982D76"/>
    <w:rsid w:val="00982E31"/>
    <w:rsid w:val="00983B1F"/>
    <w:rsid w:val="009843C1"/>
    <w:rsid w:val="00984B5C"/>
    <w:rsid w:val="0098544B"/>
    <w:rsid w:val="009857DC"/>
    <w:rsid w:val="00986183"/>
    <w:rsid w:val="00986DFE"/>
    <w:rsid w:val="0099140A"/>
    <w:rsid w:val="00993EE6"/>
    <w:rsid w:val="009958E1"/>
    <w:rsid w:val="00995D59"/>
    <w:rsid w:val="009966E9"/>
    <w:rsid w:val="00997975"/>
    <w:rsid w:val="009A01EF"/>
    <w:rsid w:val="009A0540"/>
    <w:rsid w:val="009A1625"/>
    <w:rsid w:val="009A2F5D"/>
    <w:rsid w:val="009A3514"/>
    <w:rsid w:val="009A4947"/>
    <w:rsid w:val="009A56FC"/>
    <w:rsid w:val="009A64FC"/>
    <w:rsid w:val="009A739E"/>
    <w:rsid w:val="009A73C8"/>
    <w:rsid w:val="009A764F"/>
    <w:rsid w:val="009A772E"/>
    <w:rsid w:val="009A7AB9"/>
    <w:rsid w:val="009B0769"/>
    <w:rsid w:val="009B07CA"/>
    <w:rsid w:val="009B1565"/>
    <w:rsid w:val="009B1873"/>
    <w:rsid w:val="009B18EE"/>
    <w:rsid w:val="009B1D0A"/>
    <w:rsid w:val="009B1F53"/>
    <w:rsid w:val="009B2182"/>
    <w:rsid w:val="009B32C3"/>
    <w:rsid w:val="009B3546"/>
    <w:rsid w:val="009B3701"/>
    <w:rsid w:val="009B4A4D"/>
    <w:rsid w:val="009B5090"/>
    <w:rsid w:val="009B5190"/>
    <w:rsid w:val="009B5931"/>
    <w:rsid w:val="009B62CC"/>
    <w:rsid w:val="009B63A3"/>
    <w:rsid w:val="009B6512"/>
    <w:rsid w:val="009B7BE2"/>
    <w:rsid w:val="009C21BC"/>
    <w:rsid w:val="009C28FC"/>
    <w:rsid w:val="009C2C10"/>
    <w:rsid w:val="009C3E4E"/>
    <w:rsid w:val="009C46E1"/>
    <w:rsid w:val="009C6362"/>
    <w:rsid w:val="009C7255"/>
    <w:rsid w:val="009D024C"/>
    <w:rsid w:val="009D25A1"/>
    <w:rsid w:val="009D3199"/>
    <w:rsid w:val="009D3480"/>
    <w:rsid w:val="009D4B94"/>
    <w:rsid w:val="009D4E46"/>
    <w:rsid w:val="009D71F2"/>
    <w:rsid w:val="009D791D"/>
    <w:rsid w:val="009E2904"/>
    <w:rsid w:val="009E3000"/>
    <w:rsid w:val="009E4981"/>
    <w:rsid w:val="009E5979"/>
    <w:rsid w:val="009E5A12"/>
    <w:rsid w:val="009E5CC9"/>
    <w:rsid w:val="009E5CF4"/>
    <w:rsid w:val="009E5E94"/>
    <w:rsid w:val="009E6402"/>
    <w:rsid w:val="009E7833"/>
    <w:rsid w:val="009F09BB"/>
    <w:rsid w:val="009F0B06"/>
    <w:rsid w:val="009F161A"/>
    <w:rsid w:val="009F1EA0"/>
    <w:rsid w:val="009F2167"/>
    <w:rsid w:val="009F3034"/>
    <w:rsid w:val="009F3597"/>
    <w:rsid w:val="009F379E"/>
    <w:rsid w:val="009F425C"/>
    <w:rsid w:val="009F43A7"/>
    <w:rsid w:val="009F4844"/>
    <w:rsid w:val="009F4BAB"/>
    <w:rsid w:val="009F5EE4"/>
    <w:rsid w:val="009F64E1"/>
    <w:rsid w:val="00A0050E"/>
    <w:rsid w:val="00A01685"/>
    <w:rsid w:val="00A01751"/>
    <w:rsid w:val="00A02204"/>
    <w:rsid w:val="00A026D0"/>
    <w:rsid w:val="00A03D66"/>
    <w:rsid w:val="00A03F1A"/>
    <w:rsid w:val="00A04536"/>
    <w:rsid w:val="00A04C80"/>
    <w:rsid w:val="00A04E6B"/>
    <w:rsid w:val="00A055CA"/>
    <w:rsid w:val="00A06776"/>
    <w:rsid w:val="00A0709F"/>
    <w:rsid w:val="00A07652"/>
    <w:rsid w:val="00A106C7"/>
    <w:rsid w:val="00A11BE3"/>
    <w:rsid w:val="00A12224"/>
    <w:rsid w:val="00A12CE3"/>
    <w:rsid w:val="00A13A05"/>
    <w:rsid w:val="00A13EFE"/>
    <w:rsid w:val="00A14D54"/>
    <w:rsid w:val="00A1517D"/>
    <w:rsid w:val="00A1562A"/>
    <w:rsid w:val="00A15E0A"/>
    <w:rsid w:val="00A162CA"/>
    <w:rsid w:val="00A17F93"/>
    <w:rsid w:val="00A214BA"/>
    <w:rsid w:val="00A223D0"/>
    <w:rsid w:val="00A2283F"/>
    <w:rsid w:val="00A22B17"/>
    <w:rsid w:val="00A2350E"/>
    <w:rsid w:val="00A23C9C"/>
    <w:rsid w:val="00A24CFF"/>
    <w:rsid w:val="00A25422"/>
    <w:rsid w:val="00A255E6"/>
    <w:rsid w:val="00A257D0"/>
    <w:rsid w:val="00A26BFC"/>
    <w:rsid w:val="00A27397"/>
    <w:rsid w:val="00A2740C"/>
    <w:rsid w:val="00A274E5"/>
    <w:rsid w:val="00A27504"/>
    <w:rsid w:val="00A275F4"/>
    <w:rsid w:val="00A3047A"/>
    <w:rsid w:val="00A31AD2"/>
    <w:rsid w:val="00A321B1"/>
    <w:rsid w:val="00A333E5"/>
    <w:rsid w:val="00A34384"/>
    <w:rsid w:val="00A357DC"/>
    <w:rsid w:val="00A366AF"/>
    <w:rsid w:val="00A36AB8"/>
    <w:rsid w:val="00A37300"/>
    <w:rsid w:val="00A3737E"/>
    <w:rsid w:val="00A404B3"/>
    <w:rsid w:val="00A405DA"/>
    <w:rsid w:val="00A40A2E"/>
    <w:rsid w:val="00A412FC"/>
    <w:rsid w:val="00A41EA9"/>
    <w:rsid w:val="00A4560B"/>
    <w:rsid w:val="00A4710B"/>
    <w:rsid w:val="00A471AC"/>
    <w:rsid w:val="00A502F3"/>
    <w:rsid w:val="00A522ED"/>
    <w:rsid w:val="00A5316F"/>
    <w:rsid w:val="00A5409D"/>
    <w:rsid w:val="00A542B0"/>
    <w:rsid w:val="00A545C4"/>
    <w:rsid w:val="00A555A5"/>
    <w:rsid w:val="00A570A7"/>
    <w:rsid w:val="00A5723B"/>
    <w:rsid w:val="00A606EF"/>
    <w:rsid w:val="00A60F11"/>
    <w:rsid w:val="00A614E3"/>
    <w:rsid w:val="00A61E04"/>
    <w:rsid w:val="00A6230E"/>
    <w:rsid w:val="00A62493"/>
    <w:rsid w:val="00A6277C"/>
    <w:rsid w:val="00A63490"/>
    <w:rsid w:val="00A63D34"/>
    <w:rsid w:val="00A6613B"/>
    <w:rsid w:val="00A664ED"/>
    <w:rsid w:val="00A66EA0"/>
    <w:rsid w:val="00A67A7C"/>
    <w:rsid w:val="00A7228F"/>
    <w:rsid w:val="00A72531"/>
    <w:rsid w:val="00A7381D"/>
    <w:rsid w:val="00A73F11"/>
    <w:rsid w:val="00A74345"/>
    <w:rsid w:val="00A756B5"/>
    <w:rsid w:val="00A75A60"/>
    <w:rsid w:val="00A77E6F"/>
    <w:rsid w:val="00A77EC4"/>
    <w:rsid w:val="00A80D10"/>
    <w:rsid w:val="00A819EB"/>
    <w:rsid w:val="00A81DAF"/>
    <w:rsid w:val="00A82205"/>
    <w:rsid w:val="00A85844"/>
    <w:rsid w:val="00A864BA"/>
    <w:rsid w:val="00A86B0E"/>
    <w:rsid w:val="00A86CE1"/>
    <w:rsid w:val="00A86DEF"/>
    <w:rsid w:val="00A90486"/>
    <w:rsid w:val="00A91D26"/>
    <w:rsid w:val="00A923D0"/>
    <w:rsid w:val="00A92B8B"/>
    <w:rsid w:val="00A931BD"/>
    <w:rsid w:val="00A93811"/>
    <w:rsid w:val="00A9443B"/>
    <w:rsid w:val="00A94440"/>
    <w:rsid w:val="00A9453A"/>
    <w:rsid w:val="00A95104"/>
    <w:rsid w:val="00A96EC3"/>
    <w:rsid w:val="00A97A2C"/>
    <w:rsid w:val="00A97EB7"/>
    <w:rsid w:val="00AA1077"/>
    <w:rsid w:val="00AA1B71"/>
    <w:rsid w:val="00AA3540"/>
    <w:rsid w:val="00AA4644"/>
    <w:rsid w:val="00AA4896"/>
    <w:rsid w:val="00AA4CD4"/>
    <w:rsid w:val="00AA6089"/>
    <w:rsid w:val="00AB064B"/>
    <w:rsid w:val="00AB06FF"/>
    <w:rsid w:val="00AB28E4"/>
    <w:rsid w:val="00AB3073"/>
    <w:rsid w:val="00AB5586"/>
    <w:rsid w:val="00AB5715"/>
    <w:rsid w:val="00AB6610"/>
    <w:rsid w:val="00AB66FA"/>
    <w:rsid w:val="00AB7786"/>
    <w:rsid w:val="00AC125D"/>
    <w:rsid w:val="00AC1F86"/>
    <w:rsid w:val="00AC3D54"/>
    <w:rsid w:val="00AC4644"/>
    <w:rsid w:val="00AC4E1B"/>
    <w:rsid w:val="00AC591F"/>
    <w:rsid w:val="00AC5A37"/>
    <w:rsid w:val="00AC658D"/>
    <w:rsid w:val="00AC720F"/>
    <w:rsid w:val="00AC7763"/>
    <w:rsid w:val="00AD0838"/>
    <w:rsid w:val="00AD0AD3"/>
    <w:rsid w:val="00AD157F"/>
    <w:rsid w:val="00AD16A1"/>
    <w:rsid w:val="00AD193D"/>
    <w:rsid w:val="00AD1F04"/>
    <w:rsid w:val="00AD2FB1"/>
    <w:rsid w:val="00AD383B"/>
    <w:rsid w:val="00AD5080"/>
    <w:rsid w:val="00AD5BC5"/>
    <w:rsid w:val="00AD607F"/>
    <w:rsid w:val="00AD69B4"/>
    <w:rsid w:val="00AD72F7"/>
    <w:rsid w:val="00AD759A"/>
    <w:rsid w:val="00AE0574"/>
    <w:rsid w:val="00AE06F0"/>
    <w:rsid w:val="00AE0B6B"/>
    <w:rsid w:val="00AE2687"/>
    <w:rsid w:val="00AE2A54"/>
    <w:rsid w:val="00AE3EFC"/>
    <w:rsid w:val="00AE4052"/>
    <w:rsid w:val="00AE4961"/>
    <w:rsid w:val="00AE4F36"/>
    <w:rsid w:val="00AE61CC"/>
    <w:rsid w:val="00AE680F"/>
    <w:rsid w:val="00AE7831"/>
    <w:rsid w:val="00AF0CF7"/>
    <w:rsid w:val="00AF2E63"/>
    <w:rsid w:val="00AF3736"/>
    <w:rsid w:val="00AF3BFB"/>
    <w:rsid w:val="00AF420B"/>
    <w:rsid w:val="00AF5017"/>
    <w:rsid w:val="00AF713C"/>
    <w:rsid w:val="00AF74DB"/>
    <w:rsid w:val="00AF7633"/>
    <w:rsid w:val="00AF783C"/>
    <w:rsid w:val="00B003E2"/>
    <w:rsid w:val="00B0051A"/>
    <w:rsid w:val="00B01148"/>
    <w:rsid w:val="00B013A6"/>
    <w:rsid w:val="00B013F4"/>
    <w:rsid w:val="00B04E25"/>
    <w:rsid w:val="00B065F4"/>
    <w:rsid w:val="00B06C76"/>
    <w:rsid w:val="00B07385"/>
    <w:rsid w:val="00B0760A"/>
    <w:rsid w:val="00B07928"/>
    <w:rsid w:val="00B07FD7"/>
    <w:rsid w:val="00B100D1"/>
    <w:rsid w:val="00B10FB8"/>
    <w:rsid w:val="00B1133A"/>
    <w:rsid w:val="00B1188E"/>
    <w:rsid w:val="00B11A99"/>
    <w:rsid w:val="00B12A65"/>
    <w:rsid w:val="00B140F5"/>
    <w:rsid w:val="00B15461"/>
    <w:rsid w:val="00B1554F"/>
    <w:rsid w:val="00B15E91"/>
    <w:rsid w:val="00B16B11"/>
    <w:rsid w:val="00B171BA"/>
    <w:rsid w:val="00B173A8"/>
    <w:rsid w:val="00B178B1"/>
    <w:rsid w:val="00B17F0E"/>
    <w:rsid w:val="00B201F8"/>
    <w:rsid w:val="00B20684"/>
    <w:rsid w:val="00B20ED8"/>
    <w:rsid w:val="00B20F3F"/>
    <w:rsid w:val="00B20FCE"/>
    <w:rsid w:val="00B213DB"/>
    <w:rsid w:val="00B22369"/>
    <w:rsid w:val="00B227D1"/>
    <w:rsid w:val="00B22959"/>
    <w:rsid w:val="00B23E4E"/>
    <w:rsid w:val="00B243AD"/>
    <w:rsid w:val="00B2490A"/>
    <w:rsid w:val="00B24D71"/>
    <w:rsid w:val="00B250DA"/>
    <w:rsid w:val="00B2519F"/>
    <w:rsid w:val="00B255F3"/>
    <w:rsid w:val="00B25F6A"/>
    <w:rsid w:val="00B25F8B"/>
    <w:rsid w:val="00B2692E"/>
    <w:rsid w:val="00B26933"/>
    <w:rsid w:val="00B31070"/>
    <w:rsid w:val="00B314F0"/>
    <w:rsid w:val="00B31D92"/>
    <w:rsid w:val="00B3255F"/>
    <w:rsid w:val="00B3461A"/>
    <w:rsid w:val="00B3509E"/>
    <w:rsid w:val="00B37537"/>
    <w:rsid w:val="00B406FE"/>
    <w:rsid w:val="00B409D8"/>
    <w:rsid w:val="00B4196C"/>
    <w:rsid w:val="00B42018"/>
    <w:rsid w:val="00B422A3"/>
    <w:rsid w:val="00B4313E"/>
    <w:rsid w:val="00B43A38"/>
    <w:rsid w:val="00B44167"/>
    <w:rsid w:val="00B45F5D"/>
    <w:rsid w:val="00B47E1C"/>
    <w:rsid w:val="00B50BAA"/>
    <w:rsid w:val="00B51315"/>
    <w:rsid w:val="00B51FEB"/>
    <w:rsid w:val="00B52477"/>
    <w:rsid w:val="00B525E7"/>
    <w:rsid w:val="00B52C46"/>
    <w:rsid w:val="00B52D2F"/>
    <w:rsid w:val="00B52FD4"/>
    <w:rsid w:val="00B52FEE"/>
    <w:rsid w:val="00B53285"/>
    <w:rsid w:val="00B5365A"/>
    <w:rsid w:val="00B547A5"/>
    <w:rsid w:val="00B5563C"/>
    <w:rsid w:val="00B55BCB"/>
    <w:rsid w:val="00B5692E"/>
    <w:rsid w:val="00B570D0"/>
    <w:rsid w:val="00B572C6"/>
    <w:rsid w:val="00B603F9"/>
    <w:rsid w:val="00B604A9"/>
    <w:rsid w:val="00B60625"/>
    <w:rsid w:val="00B60A8D"/>
    <w:rsid w:val="00B6173A"/>
    <w:rsid w:val="00B62FD2"/>
    <w:rsid w:val="00B639D5"/>
    <w:rsid w:val="00B64EB6"/>
    <w:rsid w:val="00B65EA3"/>
    <w:rsid w:val="00B660F9"/>
    <w:rsid w:val="00B66778"/>
    <w:rsid w:val="00B6714C"/>
    <w:rsid w:val="00B676DD"/>
    <w:rsid w:val="00B67D3E"/>
    <w:rsid w:val="00B70122"/>
    <w:rsid w:val="00B701E8"/>
    <w:rsid w:val="00B7136E"/>
    <w:rsid w:val="00B72168"/>
    <w:rsid w:val="00B721CE"/>
    <w:rsid w:val="00B7247C"/>
    <w:rsid w:val="00B7298B"/>
    <w:rsid w:val="00B733A1"/>
    <w:rsid w:val="00B73781"/>
    <w:rsid w:val="00B748AB"/>
    <w:rsid w:val="00B74A3D"/>
    <w:rsid w:val="00B76546"/>
    <w:rsid w:val="00B76DB6"/>
    <w:rsid w:val="00B773FC"/>
    <w:rsid w:val="00B813F1"/>
    <w:rsid w:val="00B8186E"/>
    <w:rsid w:val="00B81902"/>
    <w:rsid w:val="00B82577"/>
    <w:rsid w:val="00B82BA1"/>
    <w:rsid w:val="00B83207"/>
    <w:rsid w:val="00B835A0"/>
    <w:rsid w:val="00B85046"/>
    <w:rsid w:val="00B85722"/>
    <w:rsid w:val="00B87426"/>
    <w:rsid w:val="00B877FA"/>
    <w:rsid w:val="00B90085"/>
    <w:rsid w:val="00B903A9"/>
    <w:rsid w:val="00B90436"/>
    <w:rsid w:val="00B91006"/>
    <w:rsid w:val="00B918C5"/>
    <w:rsid w:val="00B91F0A"/>
    <w:rsid w:val="00B92841"/>
    <w:rsid w:val="00B9364B"/>
    <w:rsid w:val="00B94FF7"/>
    <w:rsid w:val="00B955E2"/>
    <w:rsid w:val="00B96197"/>
    <w:rsid w:val="00B973BC"/>
    <w:rsid w:val="00BA0665"/>
    <w:rsid w:val="00BA08CF"/>
    <w:rsid w:val="00BA16A3"/>
    <w:rsid w:val="00BA316F"/>
    <w:rsid w:val="00BA5EA6"/>
    <w:rsid w:val="00BA605F"/>
    <w:rsid w:val="00BA6454"/>
    <w:rsid w:val="00BB0E3B"/>
    <w:rsid w:val="00BB3C36"/>
    <w:rsid w:val="00BB3EB1"/>
    <w:rsid w:val="00BB50D2"/>
    <w:rsid w:val="00BB5737"/>
    <w:rsid w:val="00BB6348"/>
    <w:rsid w:val="00BB6D2E"/>
    <w:rsid w:val="00BB720E"/>
    <w:rsid w:val="00BB72EF"/>
    <w:rsid w:val="00BB78DB"/>
    <w:rsid w:val="00BC080A"/>
    <w:rsid w:val="00BC2309"/>
    <w:rsid w:val="00BC26A8"/>
    <w:rsid w:val="00BC2BE9"/>
    <w:rsid w:val="00BC2FEB"/>
    <w:rsid w:val="00BC41D8"/>
    <w:rsid w:val="00BC4659"/>
    <w:rsid w:val="00BC46F9"/>
    <w:rsid w:val="00BC4B6E"/>
    <w:rsid w:val="00BC5075"/>
    <w:rsid w:val="00BC513E"/>
    <w:rsid w:val="00BC5F02"/>
    <w:rsid w:val="00BC64F5"/>
    <w:rsid w:val="00BC68B7"/>
    <w:rsid w:val="00BC6966"/>
    <w:rsid w:val="00BC7603"/>
    <w:rsid w:val="00BD06E9"/>
    <w:rsid w:val="00BD2098"/>
    <w:rsid w:val="00BD2301"/>
    <w:rsid w:val="00BD230A"/>
    <w:rsid w:val="00BD25A4"/>
    <w:rsid w:val="00BD294A"/>
    <w:rsid w:val="00BD5401"/>
    <w:rsid w:val="00BD6168"/>
    <w:rsid w:val="00BD7181"/>
    <w:rsid w:val="00BD7F3B"/>
    <w:rsid w:val="00BE1BF3"/>
    <w:rsid w:val="00BE30B6"/>
    <w:rsid w:val="00BE3418"/>
    <w:rsid w:val="00BE52B2"/>
    <w:rsid w:val="00BE64E9"/>
    <w:rsid w:val="00BE7611"/>
    <w:rsid w:val="00BF0EDF"/>
    <w:rsid w:val="00BF2FFB"/>
    <w:rsid w:val="00BF32BD"/>
    <w:rsid w:val="00BF3863"/>
    <w:rsid w:val="00BF396E"/>
    <w:rsid w:val="00BF45CF"/>
    <w:rsid w:val="00BF4A3F"/>
    <w:rsid w:val="00BF4DE7"/>
    <w:rsid w:val="00BF6171"/>
    <w:rsid w:val="00BF6ACB"/>
    <w:rsid w:val="00BF6BE5"/>
    <w:rsid w:val="00BF6C53"/>
    <w:rsid w:val="00BF782B"/>
    <w:rsid w:val="00C00560"/>
    <w:rsid w:val="00C00AD3"/>
    <w:rsid w:val="00C0199F"/>
    <w:rsid w:val="00C02879"/>
    <w:rsid w:val="00C02F52"/>
    <w:rsid w:val="00C03480"/>
    <w:rsid w:val="00C03A3A"/>
    <w:rsid w:val="00C0408B"/>
    <w:rsid w:val="00C041EE"/>
    <w:rsid w:val="00C053D5"/>
    <w:rsid w:val="00C054FD"/>
    <w:rsid w:val="00C06479"/>
    <w:rsid w:val="00C066AF"/>
    <w:rsid w:val="00C06757"/>
    <w:rsid w:val="00C06CBF"/>
    <w:rsid w:val="00C07134"/>
    <w:rsid w:val="00C0730D"/>
    <w:rsid w:val="00C10AB1"/>
    <w:rsid w:val="00C11294"/>
    <w:rsid w:val="00C11964"/>
    <w:rsid w:val="00C12704"/>
    <w:rsid w:val="00C12CA9"/>
    <w:rsid w:val="00C12E12"/>
    <w:rsid w:val="00C12F8F"/>
    <w:rsid w:val="00C1364F"/>
    <w:rsid w:val="00C14F9F"/>
    <w:rsid w:val="00C152DC"/>
    <w:rsid w:val="00C1597E"/>
    <w:rsid w:val="00C176E5"/>
    <w:rsid w:val="00C17902"/>
    <w:rsid w:val="00C213E8"/>
    <w:rsid w:val="00C21C81"/>
    <w:rsid w:val="00C240C2"/>
    <w:rsid w:val="00C241F1"/>
    <w:rsid w:val="00C24F6E"/>
    <w:rsid w:val="00C252DC"/>
    <w:rsid w:val="00C25465"/>
    <w:rsid w:val="00C25749"/>
    <w:rsid w:val="00C2602F"/>
    <w:rsid w:val="00C26418"/>
    <w:rsid w:val="00C27322"/>
    <w:rsid w:val="00C27B67"/>
    <w:rsid w:val="00C27D71"/>
    <w:rsid w:val="00C30FBC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40932"/>
    <w:rsid w:val="00C40DC4"/>
    <w:rsid w:val="00C41236"/>
    <w:rsid w:val="00C41E18"/>
    <w:rsid w:val="00C427D6"/>
    <w:rsid w:val="00C448CB"/>
    <w:rsid w:val="00C451D2"/>
    <w:rsid w:val="00C460A2"/>
    <w:rsid w:val="00C46986"/>
    <w:rsid w:val="00C46C9E"/>
    <w:rsid w:val="00C4778B"/>
    <w:rsid w:val="00C478E5"/>
    <w:rsid w:val="00C50930"/>
    <w:rsid w:val="00C50F6A"/>
    <w:rsid w:val="00C51819"/>
    <w:rsid w:val="00C5235E"/>
    <w:rsid w:val="00C52D09"/>
    <w:rsid w:val="00C52EE1"/>
    <w:rsid w:val="00C52FD4"/>
    <w:rsid w:val="00C53D40"/>
    <w:rsid w:val="00C54228"/>
    <w:rsid w:val="00C54884"/>
    <w:rsid w:val="00C54FA4"/>
    <w:rsid w:val="00C55E34"/>
    <w:rsid w:val="00C563C2"/>
    <w:rsid w:val="00C567E8"/>
    <w:rsid w:val="00C56BBE"/>
    <w:rsid w:val="00C56D17"/>
    <w:rsid w:val="00C57FDE"/>
    <w:rsid w:val="00C60210"/>
    <w:rsid w:val="00C622CF"/>
    <w:rsid w:val="00C62533"/>
    <w:rsid w:val="00C62680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32FC"/>
    <w:rsid w:val="00C74986"/>
    <w:rsid w:val="00C75CA2"/>
    <w:rsid w:val="00C7613A"/>
    <w:rsid w:val="00C766CC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A5A"/>
    <w:rsid w:val="00C81A90"/>
    <w:rsid w:val="00C82EA0"/>
    <w:rsid w:val="00C83B33"/>
    <w:rsid w:val="00C841DD"/>
    <w:rsid w:val="00C84D53"/>
    <w:rsid w:val="00C85EE9"/>
    <w:rsid w:val="00C86063"/>
    <w:rsid w:val="00C8689E"/>
    <w:rsid w:val="00C86D3D"/>
    <w:rsid w:val="00C872C1"/>
    <w:rsid w:val="00C87805"/>
    <w:rsid w:val="00C87F18"/>
    <w:rsid w:val="00C90090"/>
    <w:rsid w:val="00C90146"/>
    <w:rsid w:val="00C9025B"/>
    <w:rsid w:val="00C90BB6"/>
    <w:rsid w:val="00C910AC"/>
    <w:rsid w:val="00C912EC"/>
    <w:rsid w:val="00C914F3"/>
    <w:rsid w:val="00C91714"/>
    <w:rsid w:val="00C91ED7"/>
    <w:rsid w:val="00C928AF"/>
    <w:rsid w:val="00C93349"/>
    <w:rsid w:val="00C9340B"/>
    <w:rsid w:val="00C94340"/>
    <w:rsid w:val="00C95A5C"/>
    <w:rsid w:val="00C95BC0"/>
    <w:rsid w:val="00C95C3F"/>
    <w:rsid w:val="00C964B8"/>
    <w:rsid w:val="00C97743"/>
    <w:rsid w:val="00CA01F7"/>
    <w:rsid w:val="00CA0F81"/>
    <w:rsid w:val="00CA29DE"/>
    <w:rsid w:val="00CA371C"/>
    <w:rsid w:val="00CA4B75"/>
    <w:rsid w:val="00CA5A9A"/>
    <w:rsid w:val="00CA647D"/>
    <w:rsid w:val="00CA6FDB"/>
    <w:rsid w:val="00CA77B8"/>
    <w:rsid w:val="00CB0565"/>
    <w:rsid w:val="00CB0658"/>
    <w:rsid w:val="00CB0F12"/>
    <w:rsid w:val="00CB2BC2"/>
    <w:rsid w:val="00CB5150"/>
    <w:rsid w:val="00CB526C"/>
    <w:rsid w:val="00CB5EA1"/>
    <w:rsid w:val="00CB617D"/>
    <w:rsid w:val="00CB61AA"/>
    <w:rsid w:val="00CB69B8"/>
    <w:rsid w:val="00CB726E"/>
    <w:rsid w:val="00CB7AA0"/>
    <w:rsid w:val="00CC0B2E"/>
    <w:rsid w:val="00CC0E3E"/>
    <w:rsid w:val="00CC1BCA"/>
    <w:rsid w:val="00CC27D0"/>
    <w:rsid w:val="00CC28D7"/>
    <w:rsid w:val="00CC28ED"/>
    <w:rsid w:val="00CC4FEC"/>
    <w:rsid w:val="00CC5578"/>
    <w:rsid w:val="00CC5619"/>
    <w:rsid w:val="00CC57F0"/>
    <w:rsid w:val="00CC641C"/>
    <w:rsid w:val="00CC6E7A"/>
    <w:rsid w:val="00CC6F21"/>
    <w:rsid w:val="00CD2A59"/>
    <w:rsid w:val="00CD2B3B"/>
    <w:rsid w:val="00CD4491"/>
    <w:rsid w:val="00CD54AF"/>
    <w:rsid w:val="00CD5725"/>
    <w:rsid w:val="00CD5ACB"/>
    <w:rsid w:val="00CD6435"/>
    <w:rsid w:val="00CD6C6A"/>
    <w:rsid w:val="00CD7C35"/>
    <w:rsid w:val="00CD7E9B"/>
    <w:rsid w:val="00CE0E27"/>
    <w:rsid w:val="00CE13CE"/>
    <w:rsid w:val="00CE147E"/>
    <w:rsid w:val="00CE18F3"/>
    <w:rsid w:val="00CE2994"/>
    <w:rsid w:val="00CE2F6F"/>
    <w:rsid w:val="00CE33CF"/>
    <w:rsid w:val="00CE37B0"/>
    <w:rsid w:val="00CE5BEE"/>
    <w:rsid w:val="00CE5DA2"/>
    <w:rsid w:val="00CE60CE"/>
    <w:rsid w:val="00CE67B7"/>
    <w:rsid w:val="00CE7FC4"/>
    <w:rsid w:val="00CF052F"/>
    <w:rsid w:val="00CF117D"/>
    <w:rsid w:val="00CF1475"/>
    <w:rsid w:val="00CF173B"/>
    <w:rsid w:val="00CF28D0"/>
    <w:rsid w:val="00CF39C7"/>
    <w:rsid w:val="00CF4CC6"/>
    <w:rsid w:val="00CF652C"/>
    <w:rsid w:val="00CF6667"/>
    <w:rsid w:val="00D00692"/>
    <w:rsid w:val="00D01261"/>
    <w:rsid w:val="00D01C0C"/>
    <w:rsid w:val="00D02D72"/>
    <w:rsid w:val="00D038EF"/>
    <w:rsid w:val="00D0420F"/>
    <w:rsid w:val="00D046E1"/>
    <w:rsid w:val="00D04ADF"/>
    <w:rsid w:val="00D0504F"/>
    <w:rsid w:val="00D054EB"/>
    <w:rsid w:val="00D055A5"/>
    <w:rsid w:val="00D05706"/>
    <w:rsid w:val="00D05876"/>
    <w:rsid w:val="00D06154"/>
    <w:rsid w:val="00D06796"/>
    <w:rsid w:val="00D07493"/>
    <w:rsid w:val="00D1099A"/>
    <w:rsid w:val="00D10AB1"/>
    <w:rsid w:val="00D1180A"/>
    <w:rsid w:val="00D12E08"/>
    <w:rsid w:val="00D132A3"/>
    <w:rsid w:val="00D133AF"/>
    <w:rsid w:val="00D13AD5"/>
    <w:rsid w:val="00D143F7"/>
    <w:rsid w:val="00D15B6E"/>
    <w:rsid w:val="00D15D25"/>
    <w:rsid w:val="00D16424"/>
    <w:rsid w:val="00D16A69"/>
    <w:rsid w:val="00D171FC"/>
    <w:rsid w:val="00D20AAF"/>
    <w:rsid w:val="00D20FC4"/>
    <w:rsid w:val="00D223FA"/>
    <w:rsid w:val="00D22933"/>
    <w:rsid w:val="00D22AE2"/>
    <w:rsid w:val="00D23DB0"/>
    <w:rsid w:val="00D23F85"/>
    <w:rsid w:val="00D241E7"/>
    <w:rsid w:val="00D24370"/>
    <w:rsid w:val="00D24AF9"/>
    <w:rsid w:val="00D255A3"/>
    <w:rsid w:val="00D263E9"/>
    <w:rsid w:val="00D267FB"/>
    <w:rsid w:val="00D30097"/>
    <w:rsid w:val="00D30F66"/>
    <w:rsid w:val="00D319D5"/>
    <w:rsid w:val="00D324CD"/>
    <w:rsid w:val="00D32920"/>
    <w:rsid w:val="00D3369D"/>
    <w:rsid w:val="00D33CA5"/>
    <w:rsid w:val="00D344FA"/>
    <w:rsid w:val="00D345F6"/>
    <w:rsid w:val="00D34B4F"/>
    <w:rsid w:val="00D34CC0"/>
    <w:rsid w:val="00D34F7B"/>
    <w:rsid w:val="00D35D6A"/>
    <w:rsid w:val="00D3681D"/>
    <w:rsid w:val="00D368D2"/>
    <w:rsid w:val="00D37B73"/>
    <w:rsid w:val="00D40617"/>
    <w:rsid w:val="00D4088C"/>
    <w:rsid w:val="00D40E2F"/>
    <w:rsid w:val="00D41272"/>
    <w:rsid w:val="00D415B6"/>
    <w:rsid w:val="00D41FD0"/>
    <w:rsid w:val="00D41FE0"/>
    <w:rsid w:val="00D44B0D"/>
    <w:rsid w:val="00D44DB1"/>
    <w:rsid w:val="00D46128"/>
    <w:rsid w:val="00D47123"/>
    <w:rsid w:val="00D47724"/>
    <w:rsid w:val="00D5082E"/>
    <w:rsid w:val="00D50A59"/>
    <w:rsid w:val="00D5215B"/>
    <w:rsid w:val="00D5267E"/>
    <w:rsid w:val="00D52A4A"/>
    <w:rsid w:val="00D53060"/>
    <w:rsid w:val="00D532C7"/>
    <w:rsid w:val="00D53BAE"/>
    <w:rsid w:val="00D53F04"/>
    <w:rsid w:val="00D54B38"/>
    <w:rsid w:val="00D54B6E"/>
    <w:rsid w:val="00D5579A"/>
    <w:rsid w:val="00D55E51"/>
    <w:rsid w:val="00D5607E"/>
    <w:rsid w:val="00D57765"/>
    <w:rsid w:val="00D608E2"/>
    <w:rsid w:val="00D6175E"/>
    <w:rsid w:val="00D618F5"/>
    <w:rsid w:val="00D6248C"/>
    <w:rsid w:val="00D62E22"/>
    <w:rsid w:val="00D632E3"/>
    <w:rsid w:val="00D64AA7"/>
    <w:rsid w:val="00D65D84"/>
    <w:rsid w:val="00D66871"/>
    <w:rsid w:val="00D66BE1"/>
    <w:rsid w:val="00D67E59"/>
    <w:rsid w:val="00D70233"/>
    <w:rsid w:val="00D738B8"/>
    <w:rsid w:val="00D7406D"/>
    <w:rsid w:val="00D74DE8"/>
    <w:rsid w:val="00D74FC9"/>
    <w:rsid w:val="00D75304"/>
    <w:rsid w:val="00D759B4"/>
    <w:rsid w:val="00D76361"/>
    <w:rsid w:val="00D76481"/>
    <w:rsid w:val="00D7648E"/>
    <w:rsid w:val="00D76733"/>
    <w:rsid w:val="00D77963"/>
    <w:rsid w:val="00D8063F"/>
    <w:rsid w:val="00D80C77"/>
    <w:rsid w:val="00D80D81"/>
    <w:rsid w:val="00D820D2"/>
    <w:rsid w:val="00D82B09"/>
    <w:rsid w:val="00D82DE5"/>
    <w:rsid w:val="00D83017"/>
    <w:rsid w:val="00D83777"/>
    <w:rsid w:val="00D84FB2"/>
    <w:rsid w:val="00D854EF"/>
    <w:rsid w:val="00D85C4C"/>
    <w:rsid w:val="00D86681"/>
    <w:rsid w:val="00D87CA2"/>
    <w:rsid w:val="00D903FC"/>
    <w:rsid w:val="00D90F20"/>
    <w:rsid w:val="00D91974"/>
    <w:rsid w:val="00D950DB"/>
    <w:rsid w:val="00D957AC"/>
    <w:rsid w:val="00D95B3B"/>
    <w:rsid w:val="00D95E6D"/>
    <w:rsid w:val="00D95EE7"/>
    <w:rsid w:val="00D96A2E"/>
    <w:rsid w:val="00DA0490"/>
    <w:rsid w:val="00DA3BF3"/>
    <w:rsid w:val="00DA3CD9"/>
    <w:rsid w:val="00DA4F67"/>
    <w:rsid w:val="00DA5108"/>
    <w:rsid w:val="00DA5154"/>
    <w:rsid w:val="00DA5EA2"/>
    <w:rsid w:val="00DA6318"/>
    <w:rsid w:val="00DA6600"/>
    <w:rsid w:val="00DA6903"/>
    <w:rsid w:val="00DA7440"/>
    <w:rsid w:val="00DA7B05"/>
    <w:rsid w:val="00DB0474"/>
    <w:rsid w:val="00DB08C7"/>
    <w:rsid w:val="00DB09F7"/>
    <w:rsid w:val="00DB293B"/>
    <w:rsid w:val="00DB3033"/>
    <w:rsid w:val="00DB3CF2"/>
    <w:rsid w:val="00DB4236"/>
    <w:rsid w:val="00DB4DA5"/>
    <w:rsid w:val="00DB5C98"/>
    <w:rsid w:val="00DB7987"/>
    <w:rsid w:val="00DC0843"/>
    <w:rsid w:val="00DC1273"/>
    <w:rsid w:val="00DC1330"/>
    <w:rsid w:val="00DC17B9"/>
    <w:rsid w:val="00DC1C79"/>
    <w:rsid w:val="00DC1E72"/>
    <w:rsid w:val="00DC2576"/>
    <w:rsid w:val="00DC274F"/>
    <w:rsid w:val="00DC2BB3"/>
    <w:rsid w:val="00DC300F"/>
    <w:rsid w:val="00DC3680"/>
    <w:rsid w:val="00DC3ABD"/>
    <w:rsid w:val="00DC4853"/>
    <w:rsid w:val="00DC7DE8"/>
    <w:rsid w:val="00DD1EBE"/>
    <w:rsid w:val="00DD24D1"/>
    <w:rsid w:val="00DD3112"/>
    <w:rsid w:val="00DD3539"/>
    <w:rsid w:val="00DD4376"/>
    <w:rsid w:val="00DD46AE"/>
    <w:rsid w:val="00DD4AB6"/>
    <w:rsid w:val="00DD4D4B"/>
    <w:rsid w:val="00DD5FEC"/>
    <w:rsid w:val="00DD64A0"/>
    <w:rsid w:val="00DD6B61"/>
    <w:rsid w:val="00DD7803"/>
    <w:rsid w:val="00DD79D1"/>
    <w:rsid w:val="00DE1102"/>
    <w:rsid w:val="00DE275D"/>
    <w:rsid w:val="00DE2CD3"/>
    <w:rsid w:val="00DE2E84"/>
    <w:rsid w:val="00DE36C6"/>
    <w:rsid w:val="00DE36DB"/>
    <w:rsid w:val="00DE554B"/>
    <w:rsid w:val="00DE72EF"/>
    <w:rsid w:val="00DE73B9"/>
    <w:rsid w:val="00DE753C"/>
    <w:rsid w:val="00DE7985"/>
    <w:rsid w:val="00DF171D"/>
    <w:rsid w:val="00DF2113"/>
    <w:rsid w:val="00DF23AF"/>
    <w:rsid w:val="00DF255C"/>
    <w:rsid w:val="00DF2BD3"/>
    <w:rsid w:val="00DF2DF0"/>
    <w:rsid w:val="00DF3628"/>
    <w:rsid w:val="00DF39FB"/>
    <w:rsid w:val="00DF494D"/>
    <w:rsid w:val="00DF5B2E"/>
    <w:rsid w:val="00DF65DC"/>
    <w:rsid w:val="00DF6BD6"/>
    <w:rsid w:val="00DF6FA9"/>
    <w:rsid w:val="00DF768E"/>
    <w:rsid w:val="00DF7A64"/>
    <w:rsid w:val="00E00961"/>
    <w:rsid w:val="00E00ACF"/>
    <w:rsid w:val="00E041E0"/>
    <w:rsid w:val="00E04458"/>
    <w:rsid w:val="00E04513"/>
    <w:rsid w:val="00E047D0"/>
    <w:rsid w:val="00E0539B"/>
    <w:rsid w:val="00E061A3"/>
    <w:rsid w:val="00E0667A"/>
    <w:rsid w:val="00E1016C"/>
    <w:rsid w:val="00E108FC"/>
    <w:rsid w:val="00E10A7A"/>
    <w:rsid w:val="00E10DF0"/>
    <w:rsid w:val="00E13046"/>
    <w:rsid w:val="00E1385F"/>
    <w:rsid w:val="00E13E3D"/>
    <w:rsid w:val="00E13FC4"/>
    <w:rsid w:val="00E16024"/>
    <w:rsid w:val="00E1692D"/>
    <w:rsid w:val="00E172BD"/>
    <w:rsid w:val="00E17857"/>
    <w:rsid w:val="00E206A4"/>
    <w:rsid w:val="00E209E1"/>
    <w:rsid w:val="00E22970"/>
    <w:rsid w:val="00E23250"/>
    <w:rsid w:val="00E23A29"/>
    <w:rsid w:val="00E244E5"/>
    <w:rsid w:val="00E25389"/>
    <w:rsid w:val="00E25C90"/>
    <w:rsid w:val="00E25F76"/>
    <w:rsid w:val="00E26667"/>
    <w:rsid w:val="00E26BE2"/>
    <w:rsid w:val="00E26E18"/>
    <w:rsid w:val="00E27C30"/>
    <w:rsid w:val="00E3308D"/>
    <w:rsid w:val="00E34C21"/>
    <w:rsid w:val="00E35222"/>
    <w:rsid w:val="00E36A35"/>
    <w:rsid w:val="00E37098"/>
    <w:rsid w:val="00E37384"/>
    <w:rsid w:val="00E40498"/>
    <w:rsid w:val="00E41C6F"/>
    <w:rsid w:val="00E4307D"/>
    <w:rsid w:val="00E43451"/>
    <w:rsid w:val="00E434E4"/>
    <w:rsid w:val="00E4361B"/>
    <w:rsid w:val="00E43B92"/>
    <w:rsid w:val="00E43E1F"/>
    <w:rsid w:val="00E44656"/>
    <w:rsid w:val="00E44906"/>
    <w:rsid w:val="00E452DD"/>
    <w:rsid w:val="00E45CD9"/>
    <w:rsid w:val="00E46177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889"/>
    <w:rsid w:val="00E55B9D"/>
    <w:rsid w:val="00E560C5"/>
    <w:rsid w:val="00E56222"/>
    <w:rsid w:val="00E57052"/>
    <w:rsid w:val="00E5756F"/>
    <w:rsid w:val="00E60FF1"/>
    <w:rsid w:val="00E61586"/>
    <w:rsid w:val="00E61CD4"/>
    <w:rsid w:val="00E628F3"/>
    <w:rsid w:val="00E63F64"/>
    <w:rsid w:val="00E64B20"/>
    <w:rsid w:val="00E6522E"/>
    <w:rsid w:val="00E66508"/>
    <w:rsid w:val="00E7079F"/>
    <w:rsid w:val="00E70C20"/>
    <w:rsid w:val="00E70C95"/>
    <w:rsid w:val="00E71938"/>
    <w:rsid w:val="00E71941"/>
    <w:rsid w:val="00E725A8"/>
    <w:rsid w:val="00E7306C"/>
    <w:rsid w:val="00E734AD"/>
    <w:rsid w:val="00E7476A"/>
    <w:rsid w:val="00E749DA"/>
    <w:rsid w:val="00E74CAC"/>
    <w:rsid w:val="00E759EC"/>
    <w:rsid w:val="00E75B23"/>
    <w:rsid w:val="00E75D40"/>
    <w:rsid w:val="00E75E72"/>
    <w:rsid w:val="00E765D7"/>
    <w:rsid w:val="00E77CDD"/>
    <w:rsid w:val="00E77E8A"/>
    <w:rsid w:val="00E77EBF"/>
    <w:rsid w:val="00E806C2"/>
    <w:rsid w:val="00E81E88"/>
    <w:rsid w:val="00E82B95"/>
    <w:rsid w:val="00E84D5C"/>
    <w:rsid w:val="00E853C7"/>
    <w:rsid w:val="00E86445"/>
    <w:rsid w:val="00E867B0"/>
    <w:rsid w:val="00E867E3"/>
    <w:rsid w:val="00E86BED"/>
    <w:rsid w:val="00E90CA7"/>
    <w:rsid w:val="00E91511"/>
    <w:rsid w:val="00E9192D"/>
    <w:rsid w:val="00E91931"/>
    <w:rsid w:val="00E92720"/>
    <w:rsid w:val="00E9288D"/>
    <w:rsid w:val="00E931D4"/>
    <w:rsid w:val="00E9341A"/>
    <w:rsid w:val="00E938C5"/>
    <w:rsid w:val="00E94ECF"/>
    <w:rsid w:val="00E95109"/>
    <w:rsid w:val="00E955F1"/>
    <w:rsid w:val="00E9600B"/>
    <w:rsid w:val="00E9735B"/>
    <w:rsid w:val="00E976D8"/>
    <w:rsid w:val="00EA0ABF"/>
    <w:rsid w:val="00EA16C3"/>
    <w:rsid w:val="00EA1D2C"/>
    <w:rsid w:val="00EA2AE7"/>
    <w:rsid w:val="00EA3960"/>
    <w:rsid w:val="00EA50E4"/>
    <w:rsid w:val="00EA53D0"/>
    <w:rsid w:val="00EA55FB"/>
    <w:rsid w:val="00EA573B"/>
    <w:rsid w:val="00EA5FCD"/>
    <w:rsid w:val="00EA668F"/>
    <w:rsid w:val="00EA7212"/>
    <w:rsid w:val="00EB0F5A"/>
    <w:rsid w:val="00EB2A15"/>
    <w:rsid w:val="00EB32A5"/>
    <w:rsid w:val="00EB4423"/>
    <w:rsid w:val="00EB48D5"/>
    <w:rsid w:val="00EB4FC5"/>
    <w:rsid w:val="00EB5A3C"/>
    <w:rsid w:val="00EB5C64"/>
    <w:rsid w:val="00EB6848"/>
    <w:rsid w:val="00EB7195"/>
    <w:rsid w:val="00EC00EB"/>
    <w:rsid w:val="00EC018B"/>
    <w:rsid w:val="00EC1105"/>
    <w:rsid w:val="00EC1875"/>
    <w:rsid w:val="00EC1A98"/>
    <w:rsid w:val="00EC237D"/>
    <w:rsid w:val="00EC32CA"/>
    <w:rsid w:val="00EC3564"/>
    <w:rsid w:val="00EC423F"/>
    <w:rsid w:val="00EC4479"/>
    <w:rsid w:val="00EC4F9A"/>
    <w:rsid w:val="00EC6935"/>
    <w:rsid w:val="00EC70DC"/>
    <w:rsid w:val="00EC755F"/>
    <w:rsid w:val="00ED0EB6"/>
    <w:rsid w:val="00ED194A"/>
    <w:rsid w:val="00ED1F6B"/>
    <w:rsid w:val="00ED254E"/>
    <w:rsid w:val="00ED268F"/>
    <w:rsid w:val="00ED27EA"/>
    <w:rsid w:val="00ED3E64"/>
    <w:rsid w:val="00ED3FC4"/>
    <w:rsid w:val="00ED50DD"/>
    <w:rsid w:val="00ED5D8D"/>
    <w:rsid w:val="00ED6D06"/>
    <w:rsid w:val="00ED7F2D"/>
    <w:rsid w:val="00ED7F6B"/>
    <w:rsid w:val="00EE14EB"/>
    <w:rsid w:val="00EE3277"/>
    <w:rsid w:val="00EE3693"/>
    <w:rsid w:val="00EE4133"/>
    <w:rsid w:val="00EE5D81"/>
    <w:rsid w:val="00EE6335"/>
    <w:rsid w:val="00EE6CE0"/>
    <w:rsid w:val="00EF15C5"/>
    <w:rsid w:val="00EF1787"/>
    <w:rsid w:val="00EF19CE"/>
    <w:rsid w:val="00EF1F3F"/>
    <w:rsid w:val="00EF4B4F"/>
    <w:rsid w:val="00EF5446"/>
    <w:rsid w:val="00EF5645"/>
    <w:rsid w:val="00EF5EDE"/>
    <w:rsid w:val="00EF6CF7"/>
    <w:rsid w:val="00EF7DEA"/>
    <w:rsid w:val="00F00C72"/>
    <w:rsid w:val="00F00E77"/>
    <w:rsid w:val="00F011C3"/>
    <w:rsid w:val="00F01EA5"/>
    <w:rsid w:val="00F032C2"/>
    <w:rsid w:val="00F03B7B"/>
    <w:rsid w:val="00F04D18"/>
    <w:rsid w:val="00F05599"/>
    <w:rsid w:val="00F0576B"/>
    <w:rsid w:val="00F05C20"/>
    <w:rsid w:val="00F06B6A"/>
    <w:rsid w:val="00F06D42"/>
    <w:rsid w:val="00F06E0D"/>
    <w:rsid w:val="00F07BCD"/>
    <w:rsid w:val="00F1169D"/>
    <w:rsid w:val="00F11BB1"/>
    <w:rsid w:val="00F126BA"/>
    <w:rsid w:val="00F130D0"/>
    <w:rsid w:val="00F137DF"/>
    <w:rsid w:val="00F13C72"/>
    <w:rsid w:val="00F14313"/>
    <w:rsid w:val="00F1493A"/>
    <w:rsid w:val="00F15CEE"/>
    <w:rsid w:val="00F1636C"/>
    <w:rsid w:val="00F163A8"/>
    <w:rsid w:val="00F179FB"/>
    <w:rsid w:val="00F17C78"/>
    <w:rsid w:val="00F20486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4B0E"/>
    <w:rsid w:val="00F24B22"/>
    <w:rsid w:val="00F25847"/>
    <w:rsid w:val="00F268B0"/>
    <w:rsid w:val="00F26927"/>
    <w:rsid w:val="00F2739E"/>
    <w:rsid w:val="00F276DA"/>
    <w:rsid w:val="00F27FAB"/>
    <w:rsid w:val="00F316B2"/>
    <w:rsid w:val="00F343E2"/>
    <w:rsid w:val="00F354F8"/>
    <w:rsid w:val="00F35CFE"/>
    <w:rsid w:val="00F35DF1"/>
    <w:rsid w:val="00F361E4"/>
    <w:rsid w:val="00F36256"/>
    <w:rsid w:val="00F36A69"/>
    <w:rsid w:val="00F36BC9"/>
    <w:rsid w:val="00F372F5"/>
    <w:rsid w:val="00F3767C"/>
    <w:rsid w:val="00F40194"/>
    <w:rsid w:val="00F413A9"/>
    <w:rsid w:val="00F41588"/>
    <w:rsid w:val="00F41711"/>
    <w:rsid w:val="00F43277"/>
    <w:rsid w:val="00F434AC"/>
    <w:rsid w:val="00F43895"/>
    <w:rsid w:val="00F45D33"/>
    <w:rsid w:val="00F45FC3"/>
    <w:rsid w:val="00F46121"/>
    <w:rsid w:val="00F462C2"/>
    <w:rsid w:val="00F4674D"/>
    <w:rsid w:val="00F47143"/>
    <w:rsid w:val="00F47FF9"/>
    <w:rsid w:val="00F51946"/>
    <w:rsid w:val="00F51DB3"/>
    <w:rsid w:val="00F54AD7"/>
    <w:rsid w:val="00F54C4D"/>
    <w:rsid w:val="00F55741"/>
    <w:rsid w:val="00F57406"/>
    <w:rsid w:val="00F575A4"/>
    <w:rsid w:val="00F608BF"/>
    <w:rsid w:val="00F60DFC"/>
    <w:rsid w:val="00F61953"/>
    <w:rsid w:val="00F61DCF"/>
    <w:rsid w:val="00F63257"/>
    <w:rsid w:val="00F6491F"/>
    <w:rsid w:val="00F64B98"/>
    <w:rsid w:val="00F67D04"/>
    <w:rsid w:val="00F70F30"/>
    <w:rsid w:val="00F71327"/>
    <w:rsid w:val="00F71407"/>
    <w:rsid w:val="00F71615"/>
    <w:rsid w:val="00F72539"/>
    <w:rsid w:val="00F72F2E"/>
    <w:rsid w:val="00F73574"/>
    <w:rsid w:val="00F73D7B"/>
    <w:rsid w:val="00F74910"/>
    <w:rsid w:val="00F74ED8"/>
    <w:rsid w:val="00F75A06"/>
    <w:rsid w:val="00F75F35"/>
    <w:rsid w:val="00F76017"/>
    <w:rsid w:val="00F7615E"/>
    <w:rsid w:val="00F767B0"/>
    <w:rsid w:val="00F76CDB"/>
    <w:rsid w:val="00F777BE"/>
    <w:rsid w:val="00F77DBB"/>
    <w:rsid w:val="00F8036F"/>
    <w:rsid w:val="00F807BE"/>
    <w:rsid w:val="00F80E44"/>
    <w:rsid w:val="00F814EB"/>
    <w:rsid w:val="00F83A5E"/>
    <w:rsid w:val="00F83BD2"/>
    <w:rsid w:val="00F84283"/>
    <w:rsid w:val="00F84FFB"/>
    <w:rsid w:val="00F85A3E"/>
    <w:rsid w:val="00F8634F"/>
    <w:rsid w:val="00F8660A"/>
    <w:rsid w:val="00F869A7"/>
    <w:rsid w:val="00F8706B"/>
    <w:rsid w:val="00F877DD"/>
    <w:rsid w:val="00F87B25"/>
    <w:rsid w:val="00F9042E"/>
    <w:rsid w:val="00F913FD"/>
    <w:rsid w:val="00F92252"/>
    <w:rsid w:val="00F936F0"/>
    <w:rsid w:val="00F93826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151C"/>
    <w:rsid w:val="00FA2791"/>
    <w:rsid w:val="00FA3AFA"/>
    <w:rsid w:val="00FA4F66"/>
    <w:rsid w:val="00FA5F4C"/>
    <w:rsid w:val="00FA60E5"/>
    <w:rsid w:val="00FA6146"/>
    <w:rsid w:val="00FA6805"/>
    <w:rsid w:val="00FB115E"/>
    <w:rsid w:val="00FB15F3"/>
    <w:rsid w:val="00FB2B80"/>
    <w:rsid w:val="00FB329D"/>
    <w:rsid w:val="00FB414D"/>
    <w:rsid w:val="00FB45A3"/>
    <w:rsid w:val="00FB49D1"/>
    <w:rsid w:val="00FB4A53"/>
    <w:rsid w:val="00FB5298"/>
    <w:rsid w:val="00FB5619"/>
    <w:rsid w:val="00FB5DF2"/>
    <w:rsid w:val="00FB7291"/>
    <w:rsid w:val="00FB74EC"/>
    <w:rsid w:val="00FB7703"/>
    <w:rsid w:val="00FB7F69"/>
    <w:rsid w:val="00FC0BB9"/>
    <w:rsid w:val="00FC0DDC"/>
    <w:rsid w:val="00FC0DFB"/>
    <w:rsid w:val="00FC1691"/>
    <w:rsid w:val="00FC1AD1"/>
    <w:rsid w:val="00FC1D79"/>
    <w:rsid w:val="00FC1E1E"/>
    <w:rsid w:val="00FC2360"/>
    <w:rsid w:val="00FC2AC0"/>
    <w:rsid w:val="00FC2AE4"/>
    <w:rsid w:val="00FC3D90"/>
    <w:rsid w:val="00FC59B7"/>
    <w:rsid w:val="00FC5EE8"/>
    <w:rsid w:val="00FC606E"/>
    <w:rsid w:val="00FC651F"/>
    <w:rsid w:val="00FD0547"/>
    <w:rsid w:val="00FD149E"/>
    <w:rsid w:val="00FD18AA"/>
    <w:rsid w:val="00FD1943"/>
    <w:rsid w:val="00FD2F1A"/>
    <w:rsid w:val="00FD31FD"/>
    <w:rsid w:val="00FD3365"/>
    <w:rsid w:val="00FD355B"/>
    <w:rsid w:val="00FD390C"/>
    <w:rsid w:val="00FD46C6"/>
    <w:rsid w:val="00FD5AB1"/>
    <w:rsid w:val="00FE06B0"/>
    <w:rsid w:val="00FE06BE"/>
    <w:rsid w:val="00FE0AA0"/>
    <w:rsid w:val="00FE0BD0"/>
    <w:rsid w:val="00FE1CCD"/>
    <w:rsid w:val="00FE2AB5"/>
    <w:rsid w:val="00FE2D81"/>
    <w:rsid w:val="00FE4153"/>
    <w:rsid w:val="00FE43E3"/>
    <w:rsid w:val="00FE4A8F"/>
    <w:rsid w:val="00FE68A2"/>
    <w:rsid w:val="00FE7C03"/>
    <w:rsid w:val="00FF0839"/>
    <w:rsid w:val="00FF1815"/>
    <w:rsid w:val="00FF1A38"/>
    <w:rsid w:val="00FF21E7"/>
    <w:rsid w:val="00FF3123"/>
    <w:rsid w:val="00FF3713"/>
    <w:rsid w:val="00FF39D2"/>
    <w:rsid w:val="00FF3E71"/>
    <w:rsid w:val="00FF44A9"/>
    <w:rsid w:val="00FF48D9"/>
    <w:rsid w:val="00FF4C92"/>
    <w:rsid w:val="00FF4D1A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22424AC"/>
  <w15:docId w15:val="{F77FA9CA-00E7-4A01-9D1F-E51E55435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FD149E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uiPriority w:val="9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link w:val="20"/>
    <w:autoRedefine/>
    <w:qFormat/>
    <w:rsid w:val="005F0C6B"/>
    <w:pPr>
      <w:keepNext/>
      <w:numPr>
        <w:ilvl w:val="1"/>
        <w:numId w:val="4"/>
      </w:numPr>
      <w:tabs>
        <w:tab w:val="clear" w:pos="1425"/>
        <w:tab w:val="left" w:pos="993"/>
        <w:tab w:val="num" w:pos="1276"/>
      </w:tabs>
      <w:spacing w:after="0"/>
      <w:ind w:left="0" w:right="57" w:firstLine="560"/>
      <w:outlineLvl w:val="1"/>
    </w:pPr>
    <w:rPr>
      <w:b/>
      <w:bCs/>
      <w:iCs/>
      <w:sz w:val="24"/>
    </w:rPr>
  </w:style>
  <w:style w:type="paragraph" w:styleId="40">
    <w:name w:val="heading 4"/>
    <w:basedOn w:val="a0"/>
    <w:next w:val="a0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semiHidden/>
    <w:unhideWhenUsed/>
    <w:qFormat/>
    <w:rsid w:val="00F936F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uiPriority w:val="99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link w:val="a8"/>
    <w:semiHidden/>
    <w:rsid w:val="0041301D"/>
    <w:rPr>
      <w:sz w:val="20"/>
      <w:szCs w:val="20"/>
    </w:rPr>
  </w:style>
  <w:style w:type="character" w:styleId="a9">
    <w:name w:val="footnote reference"/>
    <w:basedOn w:val="a1"/>
    <w:semiHidden/>
    <w:rsid w:val="0041301D"/>
    <w:rPr>
      <w:vertAlign w:val="superscript"/>
    </w:rPr>
  </w:style>
  <w:style w:type="table" w:styleId="aa">
    <w:name w:val="Table Grid"/>
    <w:basedOn w:val="a2"/>
    <w:uiPriority w:val="5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BB3EB1"/>
    <w:pPr>
      <w:widowControl w:val="0"/>
      <w:tabs>
        <w:tab w:val="left" w:pos="426"/>
        <w:tab w:val="left" w:pos="1276"/>
        <w:tab w:val="left" w:pos="8887"/>
      </w:tabs>
      <w:ind w:right="468"/>
      <w:jc w:val="left"/>
    </w:pPr>
    <w:rPr>
      <w:noProof/>
      <w:sz w:val="24"/>
    </w:rPr>
  </w:style>
  <w:style w:type="paragraph" w:styleId="21">
    <w:name w:val="toc 2"/>
    <w:basedOn w:val="a0"/>
    <w:next w:val="a0"/>
    <w:autoRedefine/>
    <w:uiPriority w:val="39"/>
    <w:rsid w:val="00C52FD4"/>
    <w:pPr>
      <w:widowControl w:val="0"/>
      <w:tabs>
        <w:tab w:val="left" w:pos="993"/>
        <w:tab w:val="left" w:pos="9000"/>
      </w:tabs>
      <w:ind w:left="993" w:right="108" w:hanging="567"/>
      <w:jc w:val="left"/>
    </w:pPr>
    <w:rPr>
      <w:noProof/>
      <w:lang w:val="en-US"/>
    </w:rPr>
  </w:style>
  <w:style w:type="paragraph" w:styleId="ac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d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e">
    <w:name w:val="footer"/>
    <w:basedOn w:val="a0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b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0">
    <w:name w:val="List Paragraph"/>
    <w:basedOn w:val="a0"/>
    <w:uiPriority w:val="1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1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1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2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3">
    <w:name w:val="Знак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4">
    <w:name w:val="Placeholder Text"/>
    <w:basedOn w:val="a1"/>
    <w:uiPriority w:val="99"/>
    <w:semiHidden/>
    <w:rsid w:val="0084651D"/>
    <w:rPr>
      <w:color w:val="808080"/>
    </w:rPr>
  </w:style>
  <w:style w:type="paragraph" w:styleId="af5">
    <w:name w:val="Balloon Text"/>
    <w:basedOn w:val="a0"/>
    <w:link w:val="af6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7">
    <w:name w:val="endnote text"/>
    <w:basedOn w:val="a0"/>
    <w:link w:val="af8"/>
    <w:rsid w:val="007F60E1"/>
    <w:rPr>
      <w:sz w:val="20"/>
      <w:szCs w:val="20"/>
    </w:rPr>
  </w:style>
  <w:style w:type="character" w:customStyle="1" w:styleId="af8">
    <w:name w:val="Текст концевой сноски Знак"/>
    <w:basedOn w:val="a1"/>
    <w:link w:val="af7"/>
    <w:rsid w:val="007F60E1"/>
  </w:style>
  <w:style w:type="character" w:styleId="af9">
    <w:name w:val="endnote reference"/>
    <w:basedOn w:val="a1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a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2">
    <w:name w:val="Обычный2"/>
    <w:rsid w:val="0022196A"/>
    <w:pPr>
      <w:snapToGrid w:val="0"/>
    </w:pPr>
    <w:rPr>
      <w:sz w:val="24"/>
    </w:rPr>
  </w:style>
  <w:style w:type="paragraph" w:styleId="afb">
    <w:name w:val="Body Text Indent"/>
    <w:basedOn w:val="a0"/>
    <w:link w:val="afc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c">
    <w:name w:val="Основной текст с отступом Знак"/>
    <w:basedOn w:val="a1"/>
    <w:link w:val="afb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d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0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0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1"/>
    <w:link w:val="10"/>
    <w:uiPriority w:val="9"/>
    <w:rsid w:val="00247906"/>
    <w:rPr>
      <w:b/>
      <w:sz w:val="28"/>
      <w:szCs w:val="28"/>
    </w:rPr>
  </w:style>
  <w:style w:type="paragraph" w:customStyle="1" w:styleId="Style18">
    <w:name w:val="Style18"/>
    <w:basedOn w:val="a0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39357D"/>
  </w:style>
  <w:style w:type="paragraph" w:styleId="afe">
    <w:name w:val="Body Text"/>
    <w:basedOn w:val="a0"/>
    <w:link w:val="aff"/>
    <w:rsid w:val="004C3B50"/>
    <w:pPr>
      <w:spacing w:after="120"/>
    </w:pPr>
  </w:style>
  <w:style w:type="character" w:customStyle="1" w:styleId="aff">
    <w:name w:val="Основной текст Знак"/>
    <w:basedOn w:val="a1"/>
    <w:link w:val="afe"/>
    <w:rsid w:val="004C3B50"/>
    <w:rPr>
      <w:sz w:val="28"/>
      <w:szCs w:val="24"/>
    </w:rPr>
  </w:style>
  <w:style w:type="character" w:customStyle="1" w:styleId="41">
    <w:name w:val="Заголовок 4 Знак"/>
    <w:basedOn w:val="a1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3">
    <w:name w:val="Основной текст (2)_"/>
    <w:basedOn w:val="a1"/>
    <w:link w:val="24"/>
    <w:uiPriority w:val="99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3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3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4">
    <w:name w:val="Основной текст (2)"/>
    <w:basedOn w:val="a0"/>
    <w:link w:val="23"/>
    <w:uiPriority w:val="99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8">
    <w:name w:val="Текст сноски Знак"/>
    <w:basedOn w:val="a1"/>
    <w:link w:val="a7"/>
    <w:semiHidden/>
    <w:rsid w:val="00E66508"/>
  </w:style>
  <w:style w:type="character" w:customStyle="1" w:styleId="FontStyle76">
    <w:name w:val="Font Style76"/>
    <w:basedOn w:val="a1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1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1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0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1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1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1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1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1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1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1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1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1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1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1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1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1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1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1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1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0">
    <w:name w:val="annotation reference"/>
    <w:basedOn w:val="a1"/>
    <w:rsid w:val="0004160D"/>
    <w:rPr>
      <w:sz w:val="16"/>
      <w:szCs w:val="16"/>
    </w:rPr>
  </w:style>
  <w:style w:type="paragraph" w:styleId="aff1">
    <w:name w:val="annotation text"/>
    <w:basedOn w:val="a0"/>
    <w:link w:val="aff2"/>
    <w:rsid w:val="0004160D"/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rsid w:val="0004160D"/>
  </w:style>
  <w:style w:type="paragraph" w:styleId="aff3">
    <w:name w:val="annotation subject"/>
    <w:basedOn w:val="aff1"/>
    <w:next w:val="aff1"/>
    <w:link w:val="aff4"/>
    <w:rsid w:val="0004160D"/>
    <w:rPr>
      <w:b/>
      <w:bCs/>
    </w:rPr>
  </w:style>
  <w:style w:type="character" w:customStyle="1" w:styleId="aff4">
    <w:name w:val="Тема примечания Знак"/>
    <w:basedOn w:val="aff2"/>
    <w:link w:val="aff3"/>
    <w:rsid w:val="0004160D"/>
    <w:rPr>
      <w:b/>
      <w:bCs/>
    </w:rPr>
  </w:style>
  <w:style w:type="character" w:customStyle="1" w:styleId="aff5">
    <w:name w:val="Другое_"/>
    <w:link w:val="aff6"/>
    <w:uiPriority w:val="99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6">
    <w:name w:val="Другое"/>
    <w:basedOn w:val="a0"/>
    <w:link w:val="aff5"/>
    <w:uiPriority w:val="99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7">
    <w:name w:val="No Spacing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8">
    <w:name w:val="Font Style48"/>
    <w:uiPriority w:val="99"/>
    <w:rsid w:val="00870363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w">
    <w:name w:val="w"/>
    <w:basedOn w:val="a1"/>
    <w:rsid w:val="009E6402"/>
  </w:style>
  <w:style w:type="character" w:customStyle="1" w:styleId="FontStyle85">
    <w:name w:val="Font Style85"/>
    <w:basedOn w:val="a1"/>
    <w:uiPriority w:val="99"/>
    <w:rsid w:val="00577C43"/>
    <w:rPr>
      <w:rFonts w:ascii="Times New Roman" w:hAnsi="Times New Roman" w:cs="Times New Roman"/>
      <w:i/>
      <w:iCs/>
      <w:color w:val="000000"/>
      <w:sz w:val="16"/>
      <w:szCs w:val="16"/>
    </w:rPr>
  </w:style>
  <w:style w:type="paragraph" w:styleId="aff8">
    <w:name w:val="Normal (Web)"/>
    <w:basedOn w:val="a0"/>
    <w:uiPriority w:val="99"/>
    <w:unhideWhenUsed/>
    <w:rsid w:val="00577C43"/>
    <w:pPr>
      <w:spacing w:before="100" w:beforeAutospacing="1" w:after="100" w:afterAutospacing="1"/>
      <w:jc w:val="left"/>
    </w:pPr>
    <w:rPr>
      <w:rFonts w:eastAsiaTheme="minorEastAsia"/>
      <w:sz w:val="24"/>
    </w:rPr>
  </w:style>
  <w:style w:type="character" w:customStyle="1" w:styleId="FontStyle124">
    <w:name w:val="Font Style124"/>
    <w:uiPriority w:val="99"/>
    <w:rsid w:val="00577C43"/>
    <w:rPr>
      <w:rFonts w:ascii="Arial" w:hAnsi="Arial" w:cs="Arial"/>
      <w:b/>
      <w:bCs/>
      <w:color w:val="000000"/>
      <w:sz w:val="20"/>
      <w:szCs w:val="20"/>
    </w:rPr>
  </w:style>
  <w:style w:type="character" w:customStyle="1" w:styleId="43">
    <w:name w:val="Основной текст (4)_"/>
    <w:basedOn w:val="a1"/>
    <w:link w:val="44"/>
    <w:uiPriority w:val="99"/>
    <w:rsid w:val="00CE5DA2"/>
    <w:rPr>
      <w:rFonts w:ascii="Arial" w:hAnsi="Arial" w:cs="Arial"/>
      <w:b/>
      <w:bCs/>
      <w:lang w:val="en-US" w:eastAsia="en-US"/>
    </w:rPr>
  </w:style>
  <w:style w:type="paragraph" w:customStyle="1" w:styleId="44">
    <w:name w:val="Основной текст (4)"/>
    <w:basedOn w:val="a0"/>
    <w:link w:val="43"/>
    <w:uiPriority w:val="99"/>
    <w:rsid w:val="00CE5DA2"/>
    <w:pPr>
      <w:widowControl w:val="0"/>
      <w:spacing w:line="314" w:lineRule="auto"/>
      <w:jc w:val="center"/>
    </w:pPr>
    <w:rPr>
      <w:rFonts w:ascii="Arial" w:hAnsi="Arial" w:cs="Arial"/>
      <w:b/>
      <w:bCs/>
      <w:sz w:val="20"/>
      <w:szCs w:val="20"/>
      <w:lang w:val="en-US" w:eastAsia="en-US"/>
    </w:rPr>
  </w:style>
  <w:style w:type="character" w:customStyle="1" w:styleId="15">
    <w:name w:val="Основной текст Знак1"/>
    <w:basedOn w:val="a1"/>
    <w:uiPriority w:val="99"/>
    <w:rsid w:val="00161D93"/>
    <w:rPr>
      <w:rFonts w:ascii="Arial" w:hAnsi="Arial" w:cs="Arial"/>
      <w:sz w:val="17"/>
      <w:szCs w:val="17"/>
    </w:rPr>
  </w:style>
  <w:style w:type="character" w:customStyle="1" w:styleId="aff9">
    <w:name w:val="Подпись к таблице_"/>
    <w:basedOn w:val="a1"/>
    <w:link w:val="affa"/>
    <w:uiPriority w:val="99"/>
    <w:rsid w:val="00BF782B"/>
    <w:rPr>
      <w:rFonts w:ascii="Arial" w:hAnsi="Arial" w:cs="Arial"/>
      <w:sz w:val="17"/>
      <w:szCs w:val="17"/>
    </w:rPr>
  </w:style>
  <w:style w:type="paragraph" w:customStyle="1" w:styleId="affa">
    <w:name w:val="Подпись к таблице"/>
    <w:basedOn w:val="a0"/>
    <w:link w:val="aff9"/>
    <w:uiPriority w:val="99"/>
    <w:rsid w:val="00BF782B"/>
    <w:pPr>
      <w:widowControl w:val="0"/>
      <w:jc w:val="left"/>
    </w:pPr>
    <w:rPr>
      <w:rFonts w:ascii="Arial" w:hAnsi="Arial" w:cs="Arial"/>
      <w:sz w:val="17"/>
      <w:szCs w:val="17"/>
    </w:rPr>
  </w:style>
  <w:style w:type="character" w:customStyle="1" w:styleId="45">
    <w:name w:val="Заголовок №4_"/>
    <w:basedOn w:val="a1"/>
    <w:link w:val="46"/>
    <w:uiPriority w:val="99"/>
    <w:rsid w:val="009966E9"/>
    <w:rPr>
      <w:rFonts w:ascii="Arial" w:hAnsi="Arial" w:cs="Arial"/>
      <w:b/>
      <w:bCs/>
      <w:sz w:val="17"/>
      <w:szCs w:val="17"/>
    </w:rPr>
  </w:style>
  <w:style w:type="paragraph" w:customStyle="1" w:styleId="46">
    <w:name w:val="Заголовок №4"/>
    <w:basedOn w:val="a0"/>
    <w:link w:val="45"/>
    <w:uiPriority w:val="99"/>
    <w:rsid w:val="009966E9"/>
    <w:pPr>
      <w:widowControl w:val="0"/>
      <w:spacing w:after="220" w:line="293" w:lineRule="auto"/>
      <w:jc w:val="center"/>
      <w:outlineLvl w:val="3"/>
    </w:pPr>
    <w:rPr>
      <w:rFonts w:ascii="Arial" w:hAnsi="Arial" w:cs="Arial"/>
      <w:b/>
      <w:bCs/>
      <w:sz w:val="17"/>
      <w:szCs w:val="17"/>
    </w:rPr>
  </w:style>
  <w:style w:type="character" w:customStyle="1" w:styleId="25">
    <w:name w:val="Колонтитул (2)_"/>
    <w:basedOn w:val="a1"/>
    <w:link w:val="26"/>
    <w:uiPriority w:val="99"/>
    <w:rsid w:val="004644B3"/>
  </w:style>
  <w:style w:type="paragraph" w:customStyle="1" w:styleId="26">
    <w:name w:val="Колонтитул (2)"/>
    <w:basedOn w:val="a0"/>
    <w:link w:val="25"/>
    <w:uiPriority w:val="99"/>
    <w:rsid w:val="004644B3"/>
    <w:pPr>
      <w:widowControl w:val="0"/>
      <w:jc w:val="left"/>
    </w:pPr>
    <w:rPr>
      <w:sz w:val="20"/>
      <w:szCs w:val="20"/>
    </w:rPr>
  </w:style>
  <w:style w:type="character" w:customStyle="1" w:styleId="affb">
    <w:name w:val="Подпись к картинке_"/>
    <w:basedOn w:val="a1"/>
    <w:link w:val="affc"/>
    <w:uiPriority w:val="99"/>
    <w:locked/>
    <w:rsid w:val="00F71327"/>
    <w:rPr>
      <w:rFonts w:ascii="Arial" w:hAnsi="Arial" w:cs="Arial"/>
      <w:sz w:val="15"/>
      <w:szCs w:val="15"/>
    </w:rPr>
  </w:style>
  <w:style w:type="paragraph" w:customStyle="1" w:styleId="affc">
    <w:name w:val="Подпись к картинке"/>
    <w:basedOn w:val="a0"/>
    <w:link w:val="affb"/>
    <w:uiPriority w:val="99"/>
    <w:rsid w:val="00F71327"/>
    <w:pPr>
      <w:widowControl w:val="0"/>
      <w:ind w:left="980"/>
      <w:jc w:val="left"/>
    </w:pPr>
    <w:rPr>
      <w:rFonts w:ascii="Arial" w:hAnsi="Arial" w:cs="Arial"/>
      <w:sz w:val="15"/>
      <w:szCs w:val="15"/>
    </w:rPr>
  </w:style>
  <w:style w:type="character" w:customStyle="1" w:styleId="30">
    <w:name w:val="Заголовок №3_"/>
    <w:basedOn w:val="a1"/>
    <w:link w:val="31"/>
    <w:uiPriority w:val="99"/>
    <w:locked/>
    <w:rsid w:val="00607E4B"/>
    <w:rPr>
      <w:rFonts w:ascii="Arial" w:hAnsi="Arial" w:cs="Arial"/>
      <w:b/>
      <w:bCs/>
      <w:sz w:val="17"/>
      <w:szCs w:val="17"/>
    </w:rPr>
  </w:style>
  <w:style w:type="paragraph" w:customStyle="1" w:styleId="31">
    <w:name w:val="Заголовок №3"/>
    <w:basedOn w:val="a0"/>
    <w:link w:val="30"/>
    <w:uiPriority w:val="99"/>
    <w:rsid w:val="00607E4B"/>
    <w:pPr>
      <w:widowControl w:val="0"/>
      <w:spacing w:after="40" w:line="293" w:lineRule="auto"/>
      <w:ind w:firstLine="500"/>
      <w:jc w:val="left"/>
      <w:outlineLvl w:val="2"/>
    </w:pPr>
    <w:rPr>
      <w:rFonts w:ascii="Arial" w:hAnsi="Arial" w:cs="Arial"/>
      <w:b/>
      <w:bCs/>
      <w:sz w:val="17"/>
      <w:szCs w:val="17"/>
    </w:rPr>
  </w:style>
  <w:style w:type="character" w:customStyle="1" w:styleId="60">
    <w:name w:val="Основной текст (6)_"/>
    <w:basedOn w:val="a1"/>
    <w:link w:val="61"/>
    <w:uiPriority w:val="99"/>
    <w:locked/>
    <w:rsid w:val="00EF6CF7"/>
    <w:rPr>
      <w:sz w:val="18"/>
      <w:szCs w:val="18"/>
    </w:rPr>
  </w:style>
  <w:style w:type="paragraph" w:customStyle="1" w:styleId="61">
    <w:name w:val="Основной текст (6)"/>
    <w:basedOn w:val="a0"/>
    <w:link w:val="60"/>
    <w:uiPriority w:val="99"/>
    <w:rsid w:val="00EF6CF7"/>
    <w:pPr>
      <w:widowControl w:val="0"/>
      <w:spacing w:after="160" w:line="209" w:lineRule="auto"/>
      <w:jc w:val="center"/>
    </w:pPr>
    <w:rPr>
      <w:sz w:val="18"/>
      <w:szCs w:val="18"/>
    </w:rPr>
  </w:style>
  <w:style w:type="character" w:customStyle="1" w:styleId="affd">
    <w:name w:val="Сноска_"/>
    <w:basedOn w:val="a1"/>
    <w:link w:val="affe"/>
    <w:uiPriority w:val="99"/>
    <w:locked/>
    <w:rsid w:val="00766CAB"/>
    <w:rPr>
      <w:rFonts w:ascii="Arial" w:hAnsi="Arial" w:cs="Arial"/>
      <w:sz w:val="17"/>
      <w:szCs w:val="17"/>
    </w:rPr>
  </w:style>
  <w:style w:type="paragraph" w:customStyle="1" w:styleId="affe">
    <w:name w:val="Сноска"/>
    <w:basedOn w:val="a0"/>
    <w:link w:val="affd"/>
    <w:uiPriority w:val="99"/>
    <w:rsid w:val="00766CAB"/>
    <w:pPr>
      <w:widowControl w:val="0"/>
      <w:ind w:firstLine="520"/>
      <w:jc w:val="left"/>
    </w:pPr>
    <w:rPr>
      <w:rFonts w:ascii="Arial" w:hAnsi="Arial" w:cs="Arial"/>
      <w:sz w:val="17"/>
      <w:szCs w:val="17"/>
    </w:rPr>
  </w:style>
  <w:style w:type="character" w:customStyle="1" w:styleId="32">
    <w:name w:val="Основной текст (3)_"/>
    <w:basedOn w:val="a1"/>
    <w:link w:val="33"/>
    <w:uiPriority w:val="99"/>
    <w:rsid w:val="00D223FA"/>
    <w:rPr>
      <w:rFonts w:ascii="Arial" w:hAnsi="Arial" w:cs="Arial"/>
      <w:b/>
      <w:bCs/>
      <w:i/>
      <w:iCs/>
      <w:sz w:val="17"/>
      <w:szCs w:val="17"/>
      <w:shd w:val="clear" w:color="auto" w:fill="FFFFFF"/>
    </w:rPr>
  </w:style>
  <w:style w:type="paragraph" w:customStyle="1" w:styleId="33">
    <w:name w:val="Основной текст (3)"/>
    <w:basedOn w:val="a0"/>
    <w:link w:val="32"/>
    <w:uiPriority w:val="99"/>
    <w:rsid w:val="00D223FA"/>
    <w:pPr>
      <w:widowControl w:val="0"/>
      <w:shd w:val="clear" w:color="auto" w:fill="FFFFFF"/>
      <w:spacing w:line="276" w:lineRule="auto"/>
      <w:ind w:firstLine="540"/>
      <w:jc w:val="left"/>
    </w:pPr>
    <w:rPr>
      <w:rFonts w:ascii="Arial" w:hAnsi="Arial" w:cs="Arial"/>
      <w:b/>
      <w:bCs/>
      <w:i/>
      <w:iCs/>
      <w:sz w:val="17"/>
      <w:szCs w:val="17"/>
    </w:rPr>
  </w:style>
  <w:style w:type="paragraph" w:customStyle="1" w:styleId="pc">
    <w:name w:val="pc"/>
    <w:basedOn w:val="a0"/>
    <w:rsid w:val="009A2F5D"/>
    <w:pPr>
      <w:spacing w:before="100" w:beforeAutospacing="1" w:after="100" w:afterAutospacing="1"/>
      <w:jc w:val="left"/>
    </w:pPr>
    <w:rPr>
      <w:sz w:val="24"/>
    </w:rPr>
  </w:style>
  <w:style w:type="character" w:customStyle="1" w:styleId="s1">
    <w:name w:val="s1"/>
    <w:basedOn w:val="a1"/>
    <w:rsid w:val="009A2F5D"/>
  </w:style>
  <w:style w:type="character" w:customStyle="1" w:styleId="20">
    <w:name w:val="Заголовок 2 Знак"/>
    <w:basedOn w:val="a1"/>
    <w:link w:val="2"/>
    <w:rsid w:val="005F0C6B"/>
    <w:rPr>
      <w:b/>
      <w:bCs/>
      <w:iCs/>
      <w:sz w:val="24"/>
      <w:szCs w:val="24"/>
    </w:rPr>
  </w:style>
  <w:style w:type="character" w:customStyle="1" w:styleId="50">
    <w:name w:val="Заголовок 5 Знак"/>
    <w:basedOn w:val="a1"/>
    <w:link w:val="5"/>
    <w:semiHidden/>
    <w:rsid w:val="00F936F0"/>
    <w:rPr>
      <w:rFonts w:asciiTheme="majorHAnsi" w:eastAsiaTheme="majorEastAsia" w:hAnsiTheme="majorHAnsi" w:cstheme="majorBidi"/>
      <w:color w:val="365F91" w:themeColor="accent1" w:themeShade="BF"/>
      <w:sz w:val="28"/>
      <w:szCs w:val="24"/>
    </w:rPr>
  </w:style>
  <w:style w:type="paragraph" w:styleId="HTML">
    <w:name w:val="HTML Preformatted"/>
    <w:basedOn w:val="a0"/>
    <w:link w:val="HTML0"/>
    <w:uiPriority w:val="99"/>
    <w:semiHidden/>
    <w:unhideWhenUsed/>
    <w:rsid w:val="00D577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KZ" w:eastAsia="ru-KZ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D57765"/>
    <w:rPr>
      <w:rFonts w:ascii="Courier New" w:hAnsi="Courier New" w:cs="Courier New"/>
      <w:lang w:val="ru-KZ" w:eastAsia="ru-KZ"/>
    </w:rPr>
  </w:style>
  <w:style w:type="character" w:customStyle="1" w:styleId="y2iqfc">
    <w:name w:val="y2iqfc"/>
    <w:basedOn w:val="a1"/>
    <w:rsid w:val="00D577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://www.electropedia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iso.org/obp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EB74A-BA8A-4E3E-81D4-5DE6B1A31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2486</TotalTime>
  <Pages>14</Pages>
  <Words>2162</Words>
  <Characters>16606</Characters>
  <Application>Microsoft Office Word</Application>
  <DocSecurity>0</DocSecurity>
  <Lines>138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18731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User-7</cp:lastModifiedBy>
  <cp:revision>396</cp:revision>
  <cp:lastPrinted>2017-07-17T05:28:00Z</cp:lastPrinted>
  <dcterms:created xsi:type="dcterms:W3CDTF">2023-08-12T08:17:00Z</dcterms:created>
  <dcterms:modified xsi:type="dcterms:W3CDTF">2023-09-14T13:08:00Z</dcterms:modified>
</cp:coreProperties>
</file>